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9619"/>
      </w:tblGrid>
      <w:tr w:rsidR="00FB307B" w:rsidRPr="00711283" w:rsidTr="00E07821">
        <w:trPr>
          <w:tblCellSpacing w:w="0" w:type="dxa"/>
        </w:trPr>
        <w:tc>
          <w:tcPr>
            <w:tcW w:w="20" w:type="dxa"/>
            <w:vAlign w:val="center"/>
            <w:hideMark/>
          </w:tcPr>
          <w:p w:rsidR="00904B8C" w:rsidRPr="003A5FD0" w:rsidRDefault="00904B8C" w:rsidP="003A5FD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9619" w:type="dxa"/>
            <w:vAlign w:val="center"/>
            <w:hideMark/>
          </w:tcPr>
          <w:p w:rsidR="00904B8C" w:rsidRPr="00711283" w:rsidRDefault="00904B8C" w:rsidP="003A5FD0">
            <w:pPr>
              <w:pStyle w:val="a3"/>
              <w:ind w:left="540" w:right="-1"/>
              <w:rPr>
                <w:sz w:val="27"/>
                <w:szCs w:val="27"/>
              </w:rPr>
            </w:pPr>
            <w:r w:rsidRPr="00711283">
              <w:rPr>
                <w:sz w:val="27"/>
                <w:szCs w:val="27"/>
              </w:rPr>
              <w:t xml:space="preserve">ПРОТОКОЛ </w:t>
            </w:r>
          </w:p>
          <w:p w:rsidR="00904B8C" w:rsidRPr="00711283" w:rsidRDefault="00904B8C" w:rsidP="003A5FD0">
            <w:pPr>
              <w:pStyle w:val="a3"/>
              <w:ind w:left="540" w:right="-1"/>
              <w:rPr>
                <w:sz w:val="27"/>
                <w:szCs w:val="27"/>
              </w:rPr>
            </w:pPr>
            <w:r w:rsidRPr="00711283">
              <w:rPr>
                <w:sz w:val="27"/>
                <w:szCs w:val="27"/>
              </w:rPr>
              <w:t>заседания Совета по развитию предпринимательства</w:t>
            </w:r>
          </w:p>
          <w:p w:rsidR="00904B8C" w:rsidRPr="00711283" w:rsidRDefault="00904B8C" w:rsidP="003A5FD0">
            <w:pPr>
              <w:pStyle w:val="a3"/>
              <w:ind w:left="540" w:right="-1"/>
              <w:rPr>
                <w:sz w:val="27"/>
                <w:szCs w:val="27"/>
              </w:rPr>
            </w:pPr>
            <w:r w:rsidRPr="00711283">
              <w:rPr>
                <w:sz w:val="27"/>
                <w:szCs w:val="27"/>
              </w:rPr>
              <w:t>при главе муниципального образования Крымский район</w:t>
            </w:r>
          </w:p>
          <w:p w:rsidR="00904B8C" w:rsidRPr="00711283" w:rsidRDefault="00904B8C" w:rsidP="003A5FD0">
            <w:pPr>
              <w:tabs>
                <w:tab w:val="left" w:pos="7710"/>
              </w:tabs>
              <w:spacing w:line="240" w:lineRule="auto"/>
              <w:ind w:left="540" w:right="-1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04B8C" w:rsidRPr="00711283" w:rsidRDefault="00904B8C" w:rsidP="003A5FD0">
            <w:pPr>
              <w:spacing w:after="0" w:line="240" w:lineRule="auto"/>
              <w:ind w:right="-1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711283"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Дата проведения: </w:t>
            </w:r>
            <w:r w:rsidR="00BC5D0B">
              <w:rPr>
                <w:rFonts w:ascii="Times New Roman" w:hAnsi="Times New Roman" w:cs="Times New Roman"/>
                <w:i/>
                <w:sz w:val="27"/>
                <w:szCs w:val="27"/>
              </w:rPr>
              <w:t>25</w:t>
            </w:r>
            <w:r w:rsidR="006133E4" w:rsidRPr="00711283"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 </w:t>
            </w:r>
            <w:r w:rsidR="00BC5D0B">
              <w:rPr>
                <w:rFonts w:ascii="Times New Roman" w:hAnsi="Times New Roman" w:cs="Times New Roman"/>
                <w:i/>
                <w:sz w:val="27"/>
                <w:szCs w:val="27"/>
              </w:rPr>
              <w:t>марта</w:t>
            </w:r>
            <w:r w:rsidR="001E569D" w:rsidRPr="00711283"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 </w:t>
            </w:r>
            <w:r w:rsidRPr="00711283">
              <w:rPr>
                <w:rFonts w:ascii="Times New Roman" w:hAnsi="Times New Roman" w:cs="Times New Roman"/>
                <w:i/>
                <w:sz w:val="27"/>
                <w:szCs w:val="27"/>
              </w:rPr>
              <w:t>20</w:t>
            </w:r>
            <w:r w:rsidR="00BC5D0B">
              <w:rPr>
                <w:rFonts w:ascii="Times New Roman" w:hAnsi="Times New Roman" w:cs="Times New Roman"/>
                <w:i/>
                <w:sz w:val="27"/>
                <w:szCs w:val="27"/>
              </w:rPr>
              <w:t>21</w:t>
            </w:r>
            <w:r w:rsidRPr="00711283"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 года</w:t>
            </w:r>
          </w:p>
          <w:p w:rsidR="00904B8C" w:rsidRPr="00711283" w:rsidRDefault="00904B8C" w:rsidP="003A5FD0">
            <w:pPr>
              <w:spacing w:after="0" w:line="240" w:lineRule="auto"/>
              <w:ind w:right="-1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711283">
              <w:rPr>
                <w:rFonts w:ascii="Times New Roman" w:hAnsi="Times New Roman" w:cs="Times New Roman"/>
                <w:i/>
                <w:sz w:val="27"/>
                <w:szCs w:val="27"/>
              </w:rPr>
              <w:t>Время проведения: 14-00 часов</w:t>
            </w:r>
          </w:p>
          <w:p w:rsidR="00904B8C" w:rsidRPr="00711283" w:rsidRDefault="00904B8C" w:rsidP="003A5FD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7"/>
                <w:szCs w:val="27"/>
              </w:rPr>
            </w:pPr>
            <w:r w:rsidRPr="00711283">
              <w:rPr>
                <w:rFonts w:ascii="Times New Roman" w:hAnsi="Times New Roman" w:cs="Times New Roman"/>
                <w:i/>
                <w:sz w:val="27"/>
                <w:szCs w:val="27"/>
              </w:rPr>
              <w:t>Место проведения:</w:t>
            </w:r>
            <w:r w:rsidRPr="00711283">
              <w:rPr>
                <w:rFonts w:ascii="Times New Roman" w:hAnsi="Times New Roman" w:cs="Times New Roman"/>
                <w:sz w:val="27"/>
                <w:szCs w:val="27"/>
              </w:rPr>
              <w:t xml:space="preserve"> зал заседания администрации</w:t>
            </w:r>
          </w:p>
          <w:p w:rsidR="00904B8C" w:rsidRPr="00711283" w:rsidRDefault="00904B8C" w:rsidP="003A5FD0">
            <w:pPr>
              <w:spacing w:line="240" w:lineRule="auto"/>
              <w:ind w:left="540" w:right="-1" w:firstLine="72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04B8C" w:rsidRPr="00711283" w:rsidRDefault="00904B8C" w:rsidP="003A5FD0">
            <w:pPr>
              <w:pStyle w:val="1"/>
              <w:tabs>
                <w:tab w:val="left" w:pos="9360"/>
                <w:tab w:val="left" w:pos="9900"/>
              </w:tabs>
              <w:ind w:right="-1" w:firstLine="720"/>
              <w:rPr>
                <w:b w:val="0"/>
                <w:sz w:val="27"/>
                <w:szCs w:val="27"/>
              </w:rPr>
            </w:pPr>
            <w:r w:rsidRPr="00711283">
              <w:rPr>
                <w:sz w:val="27"/>
                <w:szCs w:val="27"/>
              </w:rPr>
              <w:t xml:space="preserve">Присутствовали </w:t>
            </w:r>
            <w:r w:rsidRPr="00711283">
              <w:rPr>
                <w:b w:val="0"/>
                <w:sz w:val="27"/>
                <w:szCs w:val="27"/>
              </w:rPr>
              <w:t xml:space="preserve">на заседании </w:t>
            </w:r>
            <w:r w:rsidR="00BC5D0B">
              <w:rPr>
                <w:b w:val="0"/>
                <w:sz w:val="27"/>
                <w:szCs w:val="27"/>
              </w:rPr>
              <w:t>15</w:t>
            </w:r>
            <w:r w:rsidRPr="00711283">
              <w:rPr>
                <w:b w:val="0"/>
                <w:sz w:val="27"/>
                <w:szCs w:val="27"/>
              </w:rPr>
              <w:t xml:space="preserve"> член</w:t>
            </w:r>
            <w:r w:rsidR="003D6250">
              <w:rPr>
                <w:b w:val="0"/>
                <w:sz w:val="27"/>
                <w:szCs w:val="27"/>
              </w:rPr>
              <w:t>ов</w:t>
            </w:r>
            <w:r w:rsidRPr="00711283">
              <w:rPr>
                <w:b w:val="0"/>
                <w:sz w:val="27"/>
                <w:szCs w:val="27"/>
              </w:rPr>
              <w:t xml:space="preserve"> Совета по предпринимательству и </w:t>
            </w:r>
            <w:r w:rsidR="00BC5D0B">
              <w:rPr>
                <w:b w:val="0"/>
                <w:sz w:val="27"/>
                <w:szCs w:val="27"/>
              </w:rPr>
              <w:t>23</w:t>
            </w:r>
            <w:r w:rsidRPr="00711283">
              <w:rPr>
                <w:b w:val="0"/>
                <w:sz w:val="27"/>
                <w:szCs w:val="27"/>
              </w:rPr>
              <w:t xml:space="preserve"> человек</w:t>
            </w:r>
            <w:r w:rsidR="0055039E">
              <w:rPr>
                <w:b w:val="0"/>
                <w:sz w:val="27"/>
                <w:szCs w:val="27"/>
              </w:rPr>
              <w:t>а</w:t>
            </w:r>
            <w:r w:rsidRPr="00711283">
              <w:rPr>
                <w:b w:val="0"/>
                <w:sz w:val="27"/>
                <w:szCs w:val="27"/>
              </w:rPr>
              <w:t xml:space="preserve"> приглашенных.</w:t>
            </w:r>
          </w:p>
          <w:p w:rsidR="00904B8C" w:rsidRPr="00711283" w:rsidRDefault="00904B8C" w:rsidP="003A5FD0">
            <w:pPr>
              <w:tabs>
                <w:tab w:val="left" w:pos="9360"/>
                <w:tab w:val="left" w:pos="9900"/>
              </w:tabs>
              <w:spacing w:after="0" w:line="240" w:lineRule="auto"/>
              <w:ind w:right="-1" w:firstLine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11283">
              <w:rPr>
                <w:rFonts w:ascii="Times New Roman" w:hAnsi="Times New Roman" w:cs="Times New Roman"/>
                <w:sz w:val="27"/>
                <w:szCs w:val="27"/>
              </w:rPr>
              <w:t xml:space="preserve">Вел заседание: </w:t>
            </w:r>
            <w:r w:rsidR="00CB6B27" w:rsidRPr="00711283">
              <w:rPr>
                <w:rFonts w:ascii="Times New Roman" w:hAnsi="Times New Roman" w:cs="Times New Roman"/>
                <w:sz w:val="27"/>
                <w:szCs w:val="27"/>
              </w:rPr>
              <w:t xml:space="preserve">заместитель главы </w:t>
            </w:r>
            <w:r w:rsidR="00EB35BB" w:rsidRPr="00711283">
              <w:rPr>
                <w:rFonts w:ascii="Times New Roman" w:hAnsi="Times New Roman" w:cs="Times New Roman"/>
                <w:sz w:val="27"/>
                <w:szCs w:val="27"/>
              </w:rPr>
              <w:t xml:space="preserve">муниципального образования Крымский район </w:t>
            </w:r>
            <w:r w:rsidRPr="00711283">
              <w:rPr>
                <w:rFonts w:ascii="Times New Roman" w:hAnsi="Times New Roman" w:cs="Times New Roman"/>
                <w:sz w:val="27"/>
                <w:szCs w:val="27"/>
              </w:rPr>
              <w:t xml:space="preserve">– </w:t>
            </w:r>
            <w:proofErr w:type="spellStart"/>
            <w:r w:rsidR="00CB6B27" w:rsidRPr="00711283"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r w:rsidR="006D1CFA" w:rsidRPr="00711283">
              <w:rPr>
                <w:rFonts w:ascii="Times New Roman" w:hAnsi="Times New Roman" w:cs="Times New Roman"/>
                <w:sz w:val="27"/>
                <w:szCs w:val="27"/>
              </w:rPr>
              <w:t>.В.</w:t>
            </w:r>
            <w:r w:rsidR="00CB6B27" w:rsidRPr="00711283">
              <w:rPr>
                <w:rFonts w:ascii="Times New Roman" w:hAnsi="Times New Roman" w:cs="Times New Roman"/>
                <w:sz w:val="27"/>
                <w:szCs w:val="27"/>
              </w:rPr>
              <w:t>Леготина</w:t>
            </w:r>
            <w:proofErr w:type="spellEnd"/>
          </w:p>
          <w:p w:rsidR="00904B8C" w:rsidRPr="00711283" w:rsidRDefault="00904B8C" w:rsidP="003A5FD0">
            <w:pPr>
              <w:spacing w:line="240" w:lineRule="auto"/>
              <w:ind w:right="-1" w:firstLine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11283">
              <w:rPr>
                <w:rFonts w:ascii="Times New Roman" w:hAnsi="Times New Roman" w:cs="Times New Roman"/>
                <w:sz w:val="27"/>
                <w:szCs w:val="27"/>
              </w:rPr>
              <w:t>Секретарь Совета по развитию предпринимательства </w:t>
            </w:r>
            <w:r w:rsidR="00743866" w:rsidRPr="00711283">
              <w:rPr>
                <w:rFonts w:ascii="Times New Roman" w:hAnsi="Times New Roman" w:cs="Times New Roman"/>
                <w:sz w:val="27"/>
                <w:szCs w:val="27"/>
              </w:rPr>
              <w:t>–</w:t>
            </w:r>
            <w:r w:rsidRPr="00711283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  <w:r w:rsidR="00BC5D0B">
              <w:rPr>
                <w:rFonts w:ascii="Times New Roman" w:hAnsi="Times New Roman" w:cs="Times New Roman"/>
                <w:sz w:val="27"/>
                <w:szCs w:val="27"/>
              </w:rPr>
              <w:t xml:space="preserve">начальник </w:t>
            </w:r>
            <w:r w:rsidRPr="00711283">
              <w:rPr>
                <w:rFonts w:ascii="Times New Roman" w:hAnsi="Times New Roman" w:cs="Times New Roman"/>
                <w:sz w:val="27"/>
                <w:szCs w:val="27"/>
              </w:rPr>
              <w:t>отдела экономики и прогнозирования управления экономики и прогнозирования администрации муниципальног</w:t>
            </w:r>
            <w:r w:rsidR="00EB35BB" w:rsidRPr="00711283">
              <w:rPr>
                <w:rFonts w:ascii="Times New Roman" w:hAnsi="Times New Roman" w:cs="Times New Roman"/>
                <w:sz w:val="27"/>
                <w:szCs w:val="27"/>
              </w:rPr>
              <w:t>о образования Крымский район – А</w:t>
            </w:r>
            <w:r w:rsidRPr="00711283">
              <w:rPr>
                <w:rFonts w:ascii="Times New Roman" w:hAnsi="Times New Roman" w:cs="Times New Roman"/>
                <w:sz w:val="27"/>
                <w:szCs w:val="27"/>
              </w:rPr>
              <w:t xml:space="preserve">.В. </w:t>
            </w:r>
            <w:r w:rsidR="00BC5D0B">
              <w:rPr>
                <w:rFonts w:ascii="Times New Roman" w:hAnsi="Times New Roman" w:cs="Times New Roman"/>
                <w:sz w:val="27"/>
                <w:szCs w:val="27"/>
              </w:rPr>
              <w:t>Одольская</w:t>
            </w:r>
            <w:r w:rsidRPr="00711283">
              <w:rPr>
                <w:rFonts w:ascii="Times New Roman" w:hAnsi="Times New Roman" w:cs="Times New Roman"/>
                <w:sz w:val="27"/>
                <w:szCs w:val="27"/>
              </w:rPr>
              <w:t xml:space="preserve">. </w:t>
            </w:r>
          </w:p>
          <w:p w:rsidR="008740E2" w:rsidRPr="00711283" w:rsidRDefault="008740E2" w:rsidP="003A5FD0">
            <w:pPr>
              <w:spacing w:after="0" w:line="240" w:lineRule="auto"/>
              <w:ind w:right="-1" w:firstLine="851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11283">
              <w:rPr>
                <w:rFonts w:ascii="Times New Roman" w:hAnsi="Times New Roman" w:cs="Times New Roman"/>
                <w:b/>
                <w:sz w:val="27"/>
                <w:szCs w:val="27"/>
              </w:rPr>
              <w:t>Повестка дня:</w:t>
            </w:r>
          </w:p>
          <w:p w:rsidR="00F30EE8" w:rsidRPr="00711283" w:rsidRDefault="008740E2" w:rsidP="00F30EE8">
            <w:pPr>
              <w:shd w:val="clear" w:color="auto" w:fill="FFFFFF"/>
              <w:spacing w:after="0" w:line="240" w:lineRule="auto"/>
              <w:ind w:right="-1" w:firstLine="851"/>
              <w:jc w:val="both"/>
              <w:rPr>
                <w:rFonts w:ascii="Times New Roman" w:hAnsi="Times New Roman" w:cs="Times New Roman"/>
                <w:spacing w:val="1"/>
                <w:sz w:val="27"/>
                <w:szCs w:val="27"/>
              </w:rPr>
            </w:pPr>
            <w:r w:rsidRPr="00711283">
              <w:rPr>
                <w:rFonts w:ascii="Times New Roman" w:hAnsi="Times New Roman" w:cs="Times New Roman"/>
                <w:spacing w:val="1"/>
                <w:sz w:val="27"/>
                <w:szCs w:val="27"/>
              </w:rPr>
              <w:t>1. Тема</w:t>
            </w:r>
            <w:r w:rsidR="00C34A4A" w:rsidRPr="00711283">
              <w:rPr>
                <w:rFonts w:ascii="Times New Roman" w:hAnsi="Times New Roman" w:cs="Times New Roman"/>
                <w:spacing w:val="1"/>
                <w:sz w:val="27"/>
                <w:szCs w:val="27"/>
              </w:rPr>
              <w:t>:</w:t>
            </w:r>
            <w:r w:rsidRPr="00711283">
              <w:rPr>
                <w:rFonts w:ascii="Times New Roman" w:hAnsi="Times New Roman" w:cs="Times New Roman"/>
                <w:sz w:val="27"/>
                <w:szCs w:val="27"/>
              </w:rPr>
              <w:t> «</w:t>
            </w:r>
            <w:r w:rsidR="00743866" w:rsidRPr="00711283">
              <w:rPr>
                <w:rFonts w:ascii="Times New Roman" w:hAnsi="Times New Roman" w:cs="Times New Roman"/>
                <w:spacing w:val="1"/>
                <w:sz w:val="27"/>
                <w:szCs w:val="27"/>
              </w:rPr>
              <w:t>О</w:t>
            </w:r>
            <w:r w:rsidR="000B1E57" w:rsidRPr="00711283">
              <w:rPr>
                <w:rFonts w:ascii="Times New Roman" w:hAnsi="Times New Roman" w:cs="Times New Roman"/>
                <w:spacing w:val="1"/>
                <w:sz w:val="27"/>
                <w:szCs w:val="27"/>
              </w:rPr>
              <w:t xml:space="preserve"> </w:t>
            </w:r>
            <w:r w:rsidR="00F45323">
              <w:rPr>
                <w:rFonts w:ascii="Times New Roman" w:hAnsi="Times New Roman" w:cs="Times New Roman"/>
                <w:spacing w:val="1"/>
                <w:sz w:val="27"/>
                <w:szCs w:val="27"/>
              </w:rPr>
              <w:t>внесенных изменениях</w:t>
            </w:r>
            <w:r w:rsidR="00CF1100">
              <w:rPr>
                <w:rFonts w:ascii="Times New Roman" w:hAnsi="Times New Roman" w:cs="Times New Roman"/>
                <w:spacing w:val="1"/>
                <w:sz w:val="27"/>
                <w:szCs w:val="27"/>
              </w:rPr>
              <w:t xml:space="preserve"> в Закон Краснодарского края </w:t>
            </w:r>
            <w:r w:rsidR="00F45323">
              <w:rPr>
                <w:rFonts w:ascii="Times New Roman" w:hAnsi="Times New Roman" w:cs="Times New Roman"/>
                <w:spacing w:val="1"/>
                <w:sz w:val="27"/>
                <w:szCs w:val="27"/>
              </w:rPr>
              <w:t xml:space="preserve">от 16 ноября 2012 года № 2601-КЗ </w:t>
            </w:r>
            <w:r w:rsidR="00CF1100">
              <w:rPr>
                <w:rFonts w:ascii="Times New Roman" w:hAnsi="Times New Roman" w:cs="Times New Roman"/>
                <w:spacing w:val="1"/>
                <w:sz w:val="27"/>
                <w:szCs w:val="27"/>
              </w:rPr>
              <w:t>«О введении в действие патентной системы налогообло</w:t>
            </w:r>
            <w:r w:rsidR="00BC5D0B">
              <w:rPr>
                <w:rFonts w:ascii="Times New Roman" w:hAnsi="Times New Roman" w:cs="Times New Roman"/>
                <w:spacing w:val="1"/>
                <w:sz w:val="27"/>
                <w:szCs w:val="27"/>
              </w:rPr>
              <w:t>жения</w:t>
            </w:r>
            <w:r w:rsidR="00CF1100">
              <w:rPr>
                <w:rFonts w:ascii="Times New Roman" w:hAnsi="Times New Roman" w:cs="Times New Roman"/>
                <w:spacing w:val="1"/>
                <w:sz w:val="27"/>
                <w:szCs w:val="27"/>
              </w:rPr>
              <w:t xml:space="preserve"> на территории Краснодарского края</w:t>
            </w:r>
            <w:r w:rsidR="00F30EE8" w:rsidRPr="00711283">
              <w:rPr>
                <w:rFonts w:ascii="Times New Roman" w:hAnsi="Times New Roman" w:cs="Times New Roman"/>
                <w:spacing w:val="1"/>
                <w:sz w:val="27"/>
                <w:szCs w:val="27"/>
              </w:rPr>
              <w:t>»</w:t>
            </w:r>
          </w:p>
          <w:p w:rsidR="008740E2" w:rsidRPr="003D6250" w:rsidRDefault="008740E2" w:rsidP="003A5FD0">
            <w:pPr>
              <w:shd w:val="clear" w:color="auto" w:fill="FFFFFF"/>
              <w:spacing w:after="0" w:line="240" w:lineRule="auto"/>
              <w:ind w:right="-1" w:firstLine="851"/>
              <w:jc w:val="both"/>
              <w:rPr>
                <w:rFonts w:ascii="Times New Roman" w:hAnsi="Times New Roman" w:cs="Times New Roman"/>
                <w:spacing w:val="1"/>
                <w:sz w:val="27"/>
                <w:szCs w:val="27"/>
              </w:rPr>
            </w:pPr>
            <w:r w:rsidRPr="00711283">
              <w:rPr>
                <w:rFonts w:ascii="Times New Roman" w:hAnsi="Times New Roman" w:cs="Times New Roman"/>
                <w:spacing w:val="1"/>
                <w:sz w:val="27"/>
                <w:szCs w:val="27"/>
              </w:rPr>
              <w:t xml:space="preserve">Докладчик – </w:t>
            </w:r>
            <w:proofErr w:type="spellStart"/>
            <w:r w:rsidR="00F05980" w:rsidRPr="00711283">
              <w:rPr>
                <w:rFonts w:ascii="Times New Roman" w:hAnsi="Times New Roman" w:cs="Times New Roman"/>
                <w:spacing w:val="1"/>
                <w:sz w:val="27"/>
                <w:szCs w:val="27"/>
              </w:rPr>
              <w:t>Годованец</w:t>
            </w:r>
            <w:proofErr w:type="spellEnd"/>
            <w:r w:rsidR="00F05980" w:rsidRPr="00711283">
              <w:rPr>
                <w:rFonts w:ascii="Times New Roman" w:hAnsi="Times New Roman" w:cs="Times New Roman"/>
                <w:spacing w:val="1"/>
                <w:sz w:val="27"/>
                <w:szCs w:val="27"/>
              </w:rPr>
              <w:t xml:space="preserve"> Лидия Викторовна</w:t>
            </w:r>
            <w:r w:rsidRPr="00711283">
              <w:rPr>
                <w:rFonts w:ascii="Times New Roman" w:hAnsi="Times New Roman" w:cs="Times New Roman"/>
                <w:spacing w:val="1"/>
                <w:sz w:val="27"/>
                <w:szCs w:val="27"/>
              </w:rPr>
              <w:t xml:space="preserve"> – начальник </w:t>
            </w:r>
            <w:r w:rsidR="001D01E4" w:rsidRPr="00711283">
              <w:rPr>
                <w:rFonts w:ascii="Times New Roman" w:hAnsi="Times New Roman" w:cs="Times New Roman"/>
                <w:spacing w:val="1"/>
                <w:sz w:val="27"/>
                <w:szCs w:val="27"/>
              </w:rPr>
              <w:t>управления</w:t>
            </w:r>
            <w:r w:rsidRPr="00711283">
              <w:rPr>
                <w:rFonts w:ascii="Times New Roman" w:hAnsi="Times New Roman" w:cs="Times New Roman"/>
                <w:spacing w:val="1"/>
                <w:sz w:val="27"/>
                <w:szCs w:val="27"/>
              </w:rPr>
              <w:t xml:space="preserve"> экономики и прогнозирования </w:t>
            </w:r>
            <w:r w:rsidR="00E01029" w:rsidRPr="00711283">
              <w:rPr>
                <w:rFonts w:ascii="Times New Roman" w:hAnsi="Times New Roman" w:cs="Times New Roman"/>
                <w:spacing w:val="1"/>
                <w:sz w:val="27"/>
                <w:szCs w:val="27"/>
              </w:rPr>
              <w:t xml:space="preserve">администрации </w:t>
            </w:r>
            <w:r w:rsidRPr="00711283">
              <w:rPr>
                <w:rFonts w:ascii="Times New Roman" w:hAnsi="Times New Roman" w:cs="Times New Roman"/>
                <w:spacing w:val="1"/>
                <w:sz w:val="27"/>
                <w:szCs w:val="27"/>
              </w:rPr>
              <w:t xml:space="preserve">– </w:t>
            </w:r>
            <w:r w:rsidR="001D01E4" w:rsidRPr="00711283">
              <w:rPr>
                <w:rFonts w:ascii="Times New Roman" w:hAnsi="Times New Roman" w:cs="Times New Roman"/>
                <w:spacing w:val="1"/>
                <w:sz w:val="27"/>
                <w:szCs w:val="27"/>
              </w:rPr>
              <w:t>10</w:t>
            </w:r>
            <w:r w:rsidRPr="00711283">
              <w:rPr>
                <w:rFonts w:ascii="Times New Roman" w:hAnsi="Times New Roman" w:cs="Times New Roman"/>
                <w:spacing w:val="1"/>
                <w:sz w:val="27"/>
                <w:szCs w:val="27"/>
              </w:rPr>
              <w:t xml:space="preserve"> минут.</w:t>
            </w:r>
          </w:p>
          <w:p w:rsidR="008740E2" w:rsidRPr="00711283" w:rsidRDefault="008740E2" w:rsidP="003A5FD0">
            <w:pPr>
              <w:spacing w:after="0" w:line="240" w:lineRule="auto"/>
              <w:ind w:right="-1" w:firstLine="851"/>
              <w:jc w:val="both"/>
              <w:rPr>
                <w:rFonts w:ascii="Times New Roman" w:hAnsi="Times New Roman" w:cs="Times New Roman"/>
                <w:spacing w:val="1"/>
                <w:sz w:val="27"/>
                <w:szCs w:val="27"/>
              </w:rPr>
            </w:pPr>
            <w:r w:rsidRPr="00711283">
              <w:rPr>
                <w:rFonts w:ascii="Times New Roman" w:hAnsi="Times New Roman" w:cs="Times New Roman"/>
                <w:spacing w:val="1"/>
                <w:sz w:val="27"/>
                <w:szCs w:val="27"/>
              </w:rPr>
              <w:t>2. Тема: «</w:t>
            </w:r>
            <w:r w:rsidR="00BC5D0B">
              <w:rPr>
                <w:rFonts w:ascii="Times New Roman" w:hAnsi="Times New Roman" w:cs="Times New Roman"/>
                <w:spacing w:val="1"/>
                <w:sz w:val="27"/>
                <w:szCs w:val="27"/>
              </w:rPr>
              <w:t>О проекте «Бизнес - Наставник</w:t>
            </w:r>
            <w:r w:rsidRPr="00711283">
              <w:rPr>
                <w:rFonts w:ascii="Times New Roman" w:eastAsia="Times New Roman" w:hAnsi="Times New Roman" w:cs="Times New Roman"/>
                <w:sz w:val="27"/>
                <w:szCs w:val="27"/>
              </w:rPr>
              <w:t>»</w:t>
            </w:r>
          </w:p>
          <w:p w:rsidR="005F63C2" w:rsidRPr="00711283" w:rsidRDefault="00E9666E" w:rsidP="003A5FD0">
            <w:pPr>
              <w:shd w:val="clear" w:color="auto" w:fill="FFFFFF"/>
              <w:spacing w:after="0" w:line="240" w:lineRule="auto"/>
              <w:ind w:right="-1" w:firstLine="851"/>
              <w:jc w:val="both"/>
              <w:rPr>
                <w:rFonts w:ascii="Times New Roman" w:hAnsi="Times New Roman" w:cs="Times New Roman"/>
                <w:spacing w:val="1"/>
                <w:sz w:val="27"/>
                <w:szCs w:val="27"/>
              </w:rPr>
            </w:pPr>
            <w:r w:rsidRPr="00711283">
              <w:rPr>
                <w:rFonts w:ascii="Times New Roman" w:hAnsi="Times New Roman" w:cs="Times New Roman"/>
                <w:spacing w:val="1"/>
                <w:sz w:val="27"/>
                <w:szCs w:val="27"/>
              </w:rPr>
              <w:t xml:space="preserve">Докладчик – </w:t>
            </w:r>
            <w:proofErr w:type="spellStart"/>
            <w:r w:rsidR="00BC5D0B">
              <w:rPr>
                <w:rFonts w:ascii="Times New Roman" w:hAnsi="Times New Roman" w:cs="Times New Roman"/>
                <w:spacing w:val="1"/>
                <w:sz w:val="27"/>
                <w:szCs w:val="27"/>
              </w:rPr>
              <w:t>Ашаева</w:t>
            </w:r>
            <w:proofErr w:type="spellEnd"/>
            <w:r w:rsidR="00BC5D0B">
              <w:rPr>
                <w:rFonts w:ascii="Times New Roman" w:hAnsi="Times New Roman" w:cs="Times New Roman"/>
                <w:spacing w:val="1"/>
                <w:sz w:val="27"/>
                <w:szCs w:val="27"/>
              </w:rPr>
              <w:t xml:space="preserve"> Алина Владимировна</w:t>
            </w:r>
            <w:r w:rsidRPr="00711283">
              <w:rPr>
                <w:rFonts w:ascii="Times New Roman" w:hAnsi="Times New Roman" w:cs="Times New Roman"/>
                <w:spacing w:val="1"/>
                <w:sz w:val="27"/>
                <w:szCs w:val="27"/>
              </w:rPr>
              <w:t xml:space="preserve"> – </w:t>
            </w:r>
            <w:r w:rsidR="00BC5D0B">
              <w:rPr>
                <w:rFonts w:ascii="Times New Roman" w:hAnsi="Times New Roman" w:cs="Times New Roman"/>
                <w:spacing w:val="1"/>
                <w:sz w:val="27"/>
                <w:szCs w:val="27"/>
              </w:rPr>
              <w:t xml:space="preserve">главный специалист </w:t>
            </w:r>
            <w:r w:rsidRPr="00711283">
              <w:rPr>
                <w:rFonts w:ascii="Times New Roman" w:hAnsi="Times New Roman" w:cs="Times New Roman"/>
                <w:spacing w:val="1"/>
                <w:sz w:val="27"/>
                <w:szCs w:val="27"/>
              </w:rPr>
              <w:t xml:space="preserve">отдела </w:t>
            </w:r>
            <w:r w:rsidR="00BC5D0B">
              <w:rPr>
                <w:rFonts w:ascii="Times New Roman" w:hAnsi="Times New Roman" w:cs="Times New Roman"/>
                <w:spacing w:val="1"/>
                <w:sz w:val="27"/>
                <w:szCs w:val="27"/>
              </w:rPr>
              <w:t xml:space="preserve">экономики и прогнозирования </w:t>
            </w:r>
            <w:r w:rsidRPr="00711283">
              <w:rPr>
                <w:rFonts w:ascii="Times New Roman" w:hAnsi="Times New Roman" w:cs="Times New Roman"/>
                <w:spacing w:val="1"/>
                <w:sz w:val="27"/>
                <w:szCs w:val="27"/>
              </w:rPr>
              <w:t xml:space="preserve">управления экономики и прогнозирования администрации </w:t>
            </w:r>
            <w:r w:rsidR="005F63C2" w:rsidRPr="00711283">
              <w:rPr>
                <w:rFonts w:ascii="Times New Roman" w:hAnsi="Times New Roman" w:cs="Times New Roman"/>
                <w:spacing w:val="1"/>
                <w:sz w:val="27"/>
                <w:szCs w:val="27"/>
              </w:rPr>
              <w:t>– 10 минут.</w:t>
            </w:r>
          </w:p>
          <w:p w:rsidR="008740E2" w:rsidRPr="00711283" w:rsidRDefault="004E63AD" w:rsidP="003A5FD0">
            <w:pPr>
              <w:shd w:val="clear" w:color="auto" w:fill="FFFFFF"/>
              <w:spacing w:after="0" w:line="240" w:lineRule="auto"/>
              <w:ind w:right="-1" w:firstLine="851"/>
              <w:jc w:val="both"/>
              <w:rPr>
                <w:rFonts w:ascii="Times New Roman" w:hAnsi="Times New Roman" w:cs="Times New Roman"/>
                <w:spacing w:val="1"/>
                <w:sz w:val="27"/>
                <w:szCs w:val="27"/>
              </w:rPr>
            </w:pPr>
            <w:r w:rsidRPr="00C8507F">
              <w:rPr>
                <w:rFonts w:ascii="Times New Roman" w:hAnsi="Times New Roman" w:cs="Times New Roman"/>
                <w:spacing w:val="1"/>
                <w:sz w:val="27"/>
                <w:szCs w:val="27"/>
              </w:rPr>
              <w:t>3</w:t>
            </w:r>
            <w:r w:rsidR="008740E2" w:rsidRPr="00C8507F">
              <w:rPr>
                <w:rFonts w:ascii="Times New Roman" w:hAnsi="Times New Roman" w:cs="Times New Roman"/>
                <w:spacing w:val="1"/>
                <w:sz w:val="27"/>
                <w:szCs w:val="27"/>
              </w:rPr>
              <w:t>. Тема: «</w:t>
            </w:r>
            <w:r w:rsidR="00E778B1" w:rsidRPr="00C8507F">
              <w:rPr>
                <w:rFonts w:ascii="Times New Roman" w:hAnsi="Times New Roman" w:cs="Times New Roman"/>
                <w:spacing w:val="1"/>
                <w:sz w:val="27"/>
                <w:szCs w:val="27"/>
              </w:rPr>
              <w:t>О реализации имущества предприятий – банкрото</w:t>
            </w:r>
            <w:r w:rsidR="00C8507F" w:rsidRPr="00C8507F">
              <w:rPr>
                <w:rFonts w:ascii="Times New Roman" w:hAnsi="Times New Roman" w:cs="Times New Roman"/>
                <w:spacing w:val="1"/>
                <w:sz w:val="27"/>
                <w:szCs w:val="27"/>
              </w:rPr>
              <w:t>в</w:t>
            </w:r>
            <w:r w:rsidR="008740E2" w:rsidRPr="00C8507F">
              <w:rPr>
                <w:rFonts w:ascii="Times New Roman" w:hAnsi="Times New Roman" w:cs="Times New Roman"/>
                <w:spacing w:val="1"/>
                <w:sz w:val="27"/>
                <w:szCs w:val="27"/>
              </w:rPr>
              <w:t>».</w:t>
            </w:r>
            <w:r w:rsidR="008740E2" w:rsidRPr="00711283">
              <w:rPr>
                <w:rFonts w:ascii="Times New Roman" w:hAnsi="Times New Roman" w:cs="Times New Roman"/>
                <w:spacing w:val="1"/>
                <w:sz w:val="27"/>
                <w:szCs w:val="27"/>
              </w:rPr>
              <w:t xml:space="preserve"> </w:t>
            </w:r>
          </w:p>
          <w:p w:rsidR="00FE246D" w:rsidRPr="00711283" w:rsidRDefault="00FE246D" w:rsidP="003A5FD0">
            <w:pPr>
              <w:shd w:val="clear" w:color="auto" w:fill="FFFFFF"/>
              <w:spacing w:after="0" w:line="240" w:lineRule="auto"/>
              <w:ind w:right="-1" w:firstLine="851"/>
              <w:jc w:val="both"/>
              <w:rPr>
                <w:rFonts w:ascii="Times New Roman" w:hAnsi="Times New Roman" w:cs="Times New Roman"/>
                <w:spacing w:val="1"/>
                <w:sz w:val="27"/>
                <w:szCs w:val="27"/>
              </w:rPr>
            </w:pPr>
            <w:r w:rsidRPr="00711283">
              <w:rPr>
                <w:rFonts w:ascii="Times New Roman" w:hAnsi="Times New Roman" w:cs="Times New Roman"/>
                <w:spacing w:val="1"/>
                <w:sz w:val="27"/>
                <w:szCs w:val="27"/>
              </w:rPr>
              <w:t>Докладчик – Мешалкина Елена Владимировна – главный специалист отдела экономики и прогнозирования управления экономики и прогнозирования администрации – 5 минут.</w:t>
            </w:r>
          </w:p>
          <w:p w:rsidR="008740E2" w:rsidRPr="00711283" w:rsidRDefault="004E63AD" w:rsidP="003A5FD0">
            <w:pPr>
              <w:shd w:val="clear" w:color="auto" w:fill="FFFFFF"/>
              <w:spacing w:after="0" w:line="240" w:lineRule="auto"/>
              <w:ind w:right="-1" w:firstLine="851"/>
              <w:jc w:val="both"/>
              <w:rPr>
                <w:rFonts w:ascii="Times New Roman" w:hAnsi="Times New Roman" w:cs="Times New Roman"/>
                <w:spacing w:val="1"/>
                <w:sz w:val="27"/>
                <w:szCs w:val="27"/>
              </w:rPr>
            </w:pPr>
            <w:r w:rsidRPr="00711283">
              <w:rPr>
                <w:rFonts w:ascii="Times New Roman" w:hAnsi="Times New Roman" w:cs="Times New Roman"/>
                <w:spacing w:val="1"/>
                <w:sz w:val="27"/>
                <w:szCs w:val="27"/>
              </w:rPr>
              <w:t>4</w:t>
            </w:r>
            <w:r w:rsidR="008740E2" w:rsidRPr="00711283">
              <w:rPr>
                <w:rFonts w:ascii="Times New Roman" w:hAnsi="Times New Roman" w:cs="Times New Roman"/>
                <w:spacing w:val="1"/>
                <w:sz w:val="27"/>
                <w:szCs w:val="27"/>
              </w:rPr>
              <w:t>. </w:t>
            </w:r>
            <w:r w:rsidR="008740E2" w:rsidRPr="00711283"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Тема: «</w:t>
            </w:r>
            <w:r w:rsidR="00E9666E" w:rsidRPr="00711283">
              <w:rPr>
                <w:rFonts w:ascii="Times New Roman" w:hAnsi="Times New Roman" w:cs="Times New Roman"/>
                <w:spacing w:val="1"/>
                <w:sz w:val="27"/>
                <w:szCs w:val="27"/>
              </w:rPr>
              <w:t xml:space="preserve">О </w:t>
            </w:r>
            <w:r w:rsidR="00BC5D0B">
              <w:rPr>
                <w:rFonts w:ascii="Times New Roman" w:hAnsi="Times New Roman" w:cs="Times New Roman"/>
                <w:spacing w:val="1"/>
                <w:sz w:val="27"/>
                <w:szCs w:val="27"/>
              </w:rPr>
              <w:t>мерах финансовой поддержки в виде грантов для субъектов МСП, осуществляющих деятельность в сфере социального предпринимательства</w:t>
            </w:r>
            <w:r w:rsidR="008740E2" w:rsidRPr="00711283">
              <w:rPr>
                <w:rFonts w:ascii="Times New Roman" w:hAnsi="Times New Roman" w:cs="Times New Roman"/>
                <w:spacing w:val="1"/>
                <w:sz w:val="27"/>
                <w:szCs w:val="27"/>
              </w:rPr>
              <w:t>».</w:t>
            </w:r>
          </w:p>
          <w:p w:rsidR="001D01E4" w:rsidRDefault="001D01E4" w:rsidP="00DC626F">
            <w:pPr>
              <w:shd w:val="clear" w:color="auto" w:fill="FFFFFF"/>
              <w:spacing w:after="0" w:line="240" w:lineRule="auto"/>
              <w:ind w:right="-1" w:firstLine="851"/>
              <w:jc w:val="both"/>
              <w:rPr>
                <w:rFonts w:ascii="Times New Roman" w:hAnsi="Times New Roman" w:cs="Times New Roman"/>
                <w:spacing w:val="1"/>
                <w:sz w:val="27"/>
                <w:szCs w:val="27"/>
              </w:rPr>
            </w:pPr>
            <w:r w:rsidRPr="00711283">
              <w:rPr>
                <w:rFonts w:ascii="Times New Roman" w:hAnsi="Times New Roman" w:cs="Times New Roman"/>
                <w:spacing w:val="1"/>
                <w:sz w:val="27"/>
                <w:szCs w:val="27"/>
              </w:rPr>
              <w:t xml:space="preserve">Докладчик – </w:t>
            </w:r>
            <w:r w:rsidR="00BC5D0B">
              <w:rPr>
                <w:rFonts w:ascii="Times New Roman" w:hAnsi="Times New Roman" w:cs="Times New Roman"/>
                <w:spacing w:val="1"/>
                <w:sz w:val="27"/>
                <w:szCs w:val="27"/>
              </w:rPr>
              <w:t>Одольская Анна Викторовна</w:t>
            </w:r>
            <w:r w:rsidR="003D6250">
              <w:rPr>
                <w:rFonts w:ascii="Times New Roman" w:hAnsi="Times New Roman" w:cs="Times New Roman"/>
                <w:spacing w:val="1"/>
                <w:sz w:val="27"/>
                <w:szCs w:val="27"/>
              </w:rPr>
              <w:t xml:space="preserve"> </w:t>
            </w:r>
            <w:r w:rsidRPr="00711283">
              <w:rPr>
                <w:rFonts w:ascii="Times New Roman" w:hAnsi="Times New Roman" w:cs="Times New Roman"/>
                <w:spacing w:val="1"/>
                <w:sz w:val="27"/>
                <w:szCs w:val="27"/>
              </w:rPr>
              <w:t>–</w:t>
            </w:r>
            <w:r w:rsidR="00DC626F" w:rsidRPr="00711283">
              <w:rPr>
                <w:rFonts w:ascii="Times New Roman" w:hAnsi="Times New Roman" w:cs="Times New Roman"/>
                <w:spacing w:val="1"/>
                <w:sz w:val="27"/>
                <w:szCs w:val="27"/>
              </w:rPr>
              <w:t xml:space="preserve"> </w:t>
            </w:r>
            <w:r w:rsidR="00BC5D0B">
              <w:rPr>
                <w:rFonts w:ascii="Times New Roman" w:hAnsi="Times New Roman" w:cs="Times New Roman"/>
                <w:spacing w:val="1"/>
                <w:sz w:val="27"/>
                <w:szCs w:val="27"/>
              </w:rPr>
              <w:t>начальник</w:t>
            </w:r>
            <w:r w:rsidR="003D6250">
              <w:rPr>
                <w:rFonts w:ascii="Times New Roman" w:hAnsi="Times New Roman" w:cs="Times New Roman"/>
                <w:spacing w:val="1"/>
                <w:sz w:val="27"/>
                <w:szCs w:val="27"/>
              </w:rPr>
              <w:t xml:space="preserve"> </w:t>
            </w:r>
            <w:r w:rsidR="00DC626F" w:rsidRPr="00711283">
              <w:rPr>
                <w:rFonts w:ascii="Times New Roman" w:hAnsi="Times New Roman" w:cs="Times New Roman"/>
                <w:spacing w:val="1"/>
                <w:sz w:val="27"/>
                <w:szCs w:val="27"/>
              </w:rPr>
              <w:t xml:space="preserve">отдела </w:t>
            </w:r>
            <w:r w:rsidR="00E9666E" w:rsidRPr="00711283">
              <w:rPr>
                <w:rFonts w:ascii="Times New Roman" w:hAnsi="Times New Roman" w:cs="Times New Roman"/>
                <w:spacing w:val="1"/>
                <w:sz w:val="27"/>
                <w:szCs w:val="27"/>
              </w:rPr>
              <w:t xml:space="preserve">экономики и прогнозирования </w:t>
            </w:r>
            <w:r w:rsidR="00DC626F" w:rsidRPr="00711283">
              <w:rPr>
                <w:rFonts w:ascii="Times New Roman" w:hAnsi="Times New Roman" w:cs="Times New Roman"/>
                <w:spacing w:val="1"/>
                <w:sz w:val="27"/>
                <w:szCs w:val="27"/>
              </w:rPr>
              <w:t xml:space="preserve">управления экономики и прогнозирования администрации </w:t>
            </w:r>
            <w:r w:rsidRPr="00711283">
              <w:rPr>
                <w:rFonts w:ascii="Times New Roman" w:hAnsi="Times New Roman" w:cs="Times New Roman"/>
                <w:spacing w:val="1"/>
                <w:sz w:val="27"/>
                <w:szCs w:val="27"/>
              </w:rPr>
              <w:t>– 5 минут.</w:t>
            </w:r>
          </w:p>
          <w:p w:rsidR="00BC5D0B" w:rsidRPr="00CF1100" w:rsidRDefault="00CF1100" w:rsidP="00BC5D0B">
            <w:pPr>
              <w:shd w:val="clear" w:color="auto" w:fill="FFFFFF"/>
              <w:spacing w:after="0" w:line="240" w:lineRule="auto"/>
              <w:ind w:right="-1" w:firstLine="851"/>
              <w:jc w:val="both"/>
              <w:rPr>
                <w:rFonts w:ascii="Times New Roman" w:hAnsi="Times New Roman" w:cs="Times New Roman"/>
                <w:spacing w:val="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pacing w:val="1"/>
                <w:sz w:val="27"/>
                <w:szCs w:val="27"/>
              </w:rPr>
              <w:t>5</w:t>
            </w:r>
            <w:r w:rsidR="00BC5D0B" w:rsidRPr="00CF1100">
              <w:rPr>
                <w:rFonts w:ascii="Times New Roman" w:hAnsi="Times New Roman" w:cs="Times New Roman"/>
                <w:spacing w:val="1"/>
                <w:sz w:val="27"/>
                <w:szCs w:val="27"/>
              </w:rPr>
              <w:t>. </w:t>
            </w:r>
            <w:r w:rsidR="00BC5D0B" w:rsidRPr="00CF1100"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Тема: «</w:t>
            </w:r>
            <w:r w:rsidR="00BC5D0B" w:rsidRPr="00CF1100">
              <w:rPr>
                <w:rFonts w:ascii="Times New Roman" w:hAnsi="Times New Roman" w:cs="Times New Roman"/>
                <w:spacing w:val="1"/>
                <w:sz w:val="27"/>
                <w:szCs w:val="27"/>
              </w:rPr>
              <w:t>О</w:t>
            </w:r>
            <w:r w:rsidRPr="00CF1100">
              <w:rPr>
                <w:rFonts w:ascii="Times New Roman" w:hAnsi="Times New Roman" w:cs="Times New Roman"/>
                <w:spacing w:val="1"/>
                <w:sz w:val="27"/>
                <w:szCs w:val="27"/>
              </w:rPr>
              <w:t xml:space="preserve"> начале регистрации в государственную школу «Бизнес молодых»</w:t>
            </w:r>
            <w:r w:rsidR="00BC5D0B" w:rsidRPr="00CF1100">
              <w:rPr>
                <w:rFonts w:ascii="Times New Roman" w:hAnsi="Times New Roman" w:cs="Times New Roman"/>
                <w:spacing w:val="1"/>
                <w:sz w:val="27"/>
                <w:szCs w:val="27"/>
              </w:rPr>
              <w:t>».</w:t>
            </w:r>
          </w:p>
          <w:p w:rsidR="00BC5D0B" w:rsidRPr="00711283" w:rsidRDefault="00BC5D0B" w:rsidP="00BC5D0B">
            <w:pPr>
              <w:shd w:val="clear" w:color="auto" w:fill="FFFFFF"/>
              <w:spacing w:after="0" w:line="240" w:lineRule="auto"/>
              <w:ind w:right="-1" w:firstLine="851"/>
              <w:jc w:val="both"/>
              <w:rPr>
                <w:rFonts w:ascii="Times New Roman" w:hAnsi="Times New Roman" w:cs="Times New Roman"/>
                <w:spacing w:val="1"/>
                <w:sz w:val="27"/>
                <w:szCs w:val="27"/>
              </w:rPr>
            </w:pPr>
            <w:r w:rsidRPr="00CF1100">
              <w:rPr>
                <w:rFonts w:ascii="Times New Roman" w:hAnsi="Times New Roman" w:cs="Times New Roman"/>
                <w:spacing w:val="1"/>
                <w:sz w:val="27"/>
                <w:szCs w:val="27"/>
              </w:rPr>
              <w:t xml:space="preserve">Докладчик – </w:t>
            </w:r>
            <w:proofErr w:type="spellStart"/>
            <w:r w:rsidR="00CF1100" w:rsidRPr="00CF1100">
              <w:rPr>
                <w:rFonts w:ascii="Times New Roman" w:hAnsi="Times New Roman" w:cs="Times New Roman"/>
                <w:spacing w:val="1"/>
                <w:sz w:val="27"/>
                <w:szCs w:val="27"/>
              </w:rPr>
              <w:t>Ашаева</w:t>
            </w:r>
            <w:proofErr w:type="spellEnd"/>
            <w:r w:rsidR="00CF1100" w:rsidRPr="00CF1100">
              <w:rPr>
                <w:rFonts w:ascii="Times New Roman" w:hAnsi="Times New Roman" w:cs="Times New Roman"/>
                <w:spacing w:val="1"/>
                <w:sz w:val="27"/>
                <w:szCs w:val="27"/>
              </w:rPr>
              <w:t xml:space="preserve"> Алина Владимировна </w:t>
            </w:r>
            <w:r w:rsidRPr="00CF1100">
              <w:rPr>
                <w:rFonts w:ascii="Times New Roman" w:hAnsi="Times New Roman" w:cs="Times New Roman"/>
                <w:spacing w:val="1"/>
                <w:sz w:val="27"/>
                <w:szCs w:val="27"/>
              </w:rPr>
              <w:t xml:space="preserve">– </w:t>
            </w:r>
            <w:r w:rsidR="00CF1100" w:rsidRPr="00CF1100">
              <w:rPr>
                <w:rFonts w:ascii="Times New Roman" w:hAnsi="Times New Roman" w:cs="Times New Roman"/>
                <w:spacing w:val="1"/>
                <w:sz w:val="27"/>
                <w:szCs w:val="27"/>
              </w:rPr>
              <w:t xml:space="preserve">главный специалист </w:t>
            </w:r>
            <w:r w:rsidRPr="00CF1100">
              <w:rPr>
                <w:rFonts w:ascii="Times New Roman" w:hAnsi="Times New Roman" w:cs="Times New Roman"/>
                <w:spacing w:val="1"/>
                <w:sz w:val="27"/>
                <w:szCs w:val="27"/>
              </w:rPr>
              <w:t>отдела экономики и прогнозирования управления экономики и прогнозирования администрации – 5 минут.</w:t>
            </w:r>
          </w:p>
          <w:p w:rsidR="00E234C1" w:rsidRPr="00711283" w:rsidRDefault="00E234C1" w:rsidP="003A5FD0">
            <w:pPr>
              <w:shd w:val="clear" w:color="auto" w:fill="FFFFFF"/>
              <w:spacing w:after="0" w:line="240" w:lineRule="auto"/>
              <w:ind w:right="-1" w:firstLine="851"/>
              <w:jc w:val="both"/>
              <w:rPr>
                <w:rFonts w:ascii="Times New Roman" w:hAnsi="Times New Roman" w:cs="Times New Roman"/>
                <w:spacing w:val="1"/>
                <w:sz w:val="27"/>
                <w:szCs w:val="27"/>
              </w:rPr>
            </w:pPr>
          </w:p>
          <w:p w:rsidR="00EF4793" w:rsidRPr="00711283" w:rsidRDefault="00EF4793" w:rsidP="003A5FD0">
            <w:pPr>
              <w:pStyle w:val="11"/>
              <w:spacing w:before="0" w:beforeAutospacing="0" w:after="0" w:afterAutospacing="0"/>
              <w:ind w:right="-1" w:firstLine="851"/>
              <w:jc w:val="both"/>
              <w:rPr>
                <w:b/>
                <w:sz w:val="27"/>
                <w:szCs w:val="27"/>
              </w:rPr>
            </w:pPr>
            <w:r w:rsidRPr="00711283">
              <w:rPr>
                <w:b/>
                <w:sz w:val="27"/>
                <w:szCs w:val="27"/>
              </w:rPr>
              <w:t xml:space="preserve">СЛУШАЛИ по первому вопросу: </w:t>
            </w:r>
            <w:proofErr w:type="spellStart"/>
            <w:r w:rsidRPr="00711283">
              <w:rPr>
                <w:b/>
                <w:sz w:val="27"/>
                <w:szCs w:val="27"/>
              </w:rPr>
              <w:t>Годованец</w:t>
            </w:r>
            <w:proofErr w:type="spellEnd"/>
            <w:r w:rsidRPr="00711283">
              <w:rPr>
                <w:b/>
                <w:sz w:val="27"/>
                <w:szCs w:val="27"/>
              </w:rPr>
              <w:t xml:space="preserve"> Л.В.</w:t>
            </w:r>
          </w:p>
          <w:p w:rsidR="00DC626F" w:rsidRDefault="00B841A0" w:rsidP="00B841A0">
            <w:pPr>
              <w:spacing w:after="0" w:line="240" w:lineRule="auto"/>
              <w:ind w:right="-1" w:firstLine="72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В соответствии с Законом Краснодарского края от 26 февраля 2021 года № 4415-КЗ «</w:t>
            </w:r>
            <w:r w:rsidRPr="00B841A0">
              <w:rPr>
                <w:rFonts w:ascii="Times New Roman" w:eastAsia="Times New Roman" w:hAnsi="Times New Roman" w:cs="Times New Roman"/>
                <w:sz w:val="27"/>
                <w:szCs w:val="27"/>
              </w:rPr>
              <w:t>О внесении изменений в Закон Краснодарского края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Pr="00B841A0">
              <w:rPr>
                <w:rFonts w:ascii="Times New Roman" w:eastAsia="Times New Roman" w:hAnsi="Times New Roman" w:cs="Times New Roman"/>
                <w:sz w:val="27"/>
                <w:szCs w:val="27"/>
              </w:rPr>
              <w:t>"О введении в действие па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тентной системы налогообложения </w:t>
            </w:r>
            <w:r w:rsidRPr="00B841A0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на территории Краснодарского </w:t>
            </w:r>
            <w:r w:rsidRPr="00B841A0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края”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в</w:t>
            </w:r>
            <w:r w:rsidRPr="00B841A0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целях установления размеров поте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нциально возможного к получению </w:t>
            </w:r>
            <w:r w:rsidRPr="00B841A0">
              <w:rPr>
                <w:rFonts w:ascii="Times New Roman" w:eastAsia="Times New Roman" w:hAnsi="Times New Roman" w:cs="Times New Roman"/>
                <w:sz w:val="27"/>
                <w:szCs w:val="27"/>
              </w:rPr>
              <w:t>индивидуальным предпринимателем годового дохода по видам предпринимательской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Pr="00B841A0">
              <w:rPr>
                <w:rFonts w:ascii="Times New Roman" w:eastAsia="Times New Roman" w:hAnsi="Times New Roman" w:cs="Times New Roman"/>
                <w:sz w:val="27"/>
                <w:szCs w:val="27"/>
              </w:rPr>
              <w:t>деятельности, в отношении которы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х применяется патентная система </w:t>
            </w:r>
            <w:r w:rsidRPr="00B841A0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налогообложения,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территория</w:t>
            </w:r>
            <w:r w:rsidRPr="00B841A0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Краснодарского края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разделена </w:t>
            </w:r>
            <w:r w:rsidRPr="00B841A0">
              <w:rPr>
                <w:rFonts w:ascii="Times New Roman" w:eastAsia="Times New Roman" w:hAnsi="Times New Roman" w:cs="Times New Roman"/>
                <w:sz w:val="27"/>
                <w:szCs w:val="27"/>
              </w:rPr>
              <w:t>по территориям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Pr="00B841A0">
              <w:rPr>
                <w:rFonts w:ascii="Times New Roman" w:eastAsia="Times New Roman" w:hAnsi="Times New Roman" w:cs="Times New Roman"/>
                <w:sz w:val="27"/>
                <w:szCs w:val="27"/>
              </w:rPr>
              <w:t>действия</w:t>
            </w:r>
            <w:proofErr w:type="gramEnd"/>
            <w:r w:rsidRPr="00B841A0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патентов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по группам </w:t>
            </w:r>
            <w:r w:rsidRPr="00B841A0">
              <w:rPr>
                <w:rFonts w:ascii="Times New Roman" w:eastAsia="Times New Roman" w:hAnsi="Times New Roman" w:cs="Times New Roman"/>
                <w:sz w:val="27"/>
                <w:szCs w:val="27"/>
              </w:rPr>
              <w:t>муниципальных образований Краснодарского края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:</w:t>
            </w:r>
          </w:p>
          <w:p w:rsidR="00B841A0" w:rsidRDefault="00B841A0" w:rsidP="00B841A0">
            <w:pPr>
              <w:spacing w:after="0" w:line="240" w:lineRule="auto"/>
              <w:ind w:right="-1" w:firstLine="72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- Крымское городское поселение – 1 группа;</w:t>
            </w:r>
          </w:p>
          <w:p w:rsidR="00B841A0" w:rsidRDefault="00B841A0" w:rsidP="00B841A0">
            <w:pPr>
              <w:spacing w:after="0" w:line="240" w:lineRule="auto"/>
              <w:ind w:right="-1" w:firstLine="72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Варениковское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сельское поселение – 2 группа;</w:t>
            </w:r>
          </w:p>
          <w:p w:rsidR="00B841A0" w:rsidRDefault="00B841A0" w:rsidP="00B841A0">
            <w:pPr>
              <w:spacing w:after="0" w:line="240" w:lineRule="auto"/>
              <w:ind w:right="-1" w:firstLine="72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Нижнебаканское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сельское поселение – 2 группа;</w:t>
            </w:r>
          </w:p>
          <w:p w:rsidR="00B841A0" w:rsidRDefault="00B841A0" w:rsidP="00B841A0">
            <w:pPr>
              <w:spacing w:after="0" w:line="240" w:lineRule="auto"/>
              <w:ind w:right="-1" w:firstLine="72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- Адагумское</w:t>
            </w:r>
            <w:r w:rsidR="00C56639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сельское поселение – 3 группа;</w:t>
            </w:r>
          </w:p>
          <w:p w:rsidR="00B841A0" w:rsidRDefault="00B841A0" w:rsidP="00B841A0">
            <w:pPr>
              <w:spacing w:after="0" w:line="240" w:lineRule="auto"/>
              <w:ind w:right="-1" w:firstLine="72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- Кеслеровское</w:t>
            </w:r>
            <w:r w:rsidR="00C56639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сельское поселение – 3 группа;</w:t>
            </w:r>
          </w:p>
          <w:p w:rsidR="00B841A0" w:rsidRDefault="00B841A0" w:rsidP="00B841A0">
            <w:pPr>
              <w:spacing w:after="0" w:line="240" w:lineRule="auto"/>
              <w:ind w:right="-1" w:firstLine="72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- Киевское</w:t>
            </w:r>
            <w:r w:rsidR="00C56639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сельское поселение – 3 группа;</w:t>
            </w:r>
          </w:p>
          <w:p w:rsidR="00B841A0" w:rsidRDefault="00B841A0" w:rsidP="00B841A0">
            <w:pPr>
              <w:spacing w:after="0" w:line="240" w:lineRule="auto"/>
              <w:ind w:right="-1" w:firstLine="72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- Мерчанское</w:t>
            </w:r>
            <w:r w:rsidR="00C56639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сельское поселение – 3 группа;</w:t>
            </w:r>
          </w:p>
          <w:p w:rsidR="00B841A0" w:rsidRDefault="00B841A0" w:rsidP="00B841A0">
            <w:pPr>
              <w:spacing w:after="0" w:line="240" w:lineRule="auto"/>
              <w:ind w:right="-1" w:firstLine="72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- Молдаванское</w:t>
            </w:r>
            <w:r w:rsidR="00C56639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сельское поселение – 3 группа;</w:t>
            </w:r>
          </w:p>
          <w:p w:rsidR="00B841A0" w:rsidRDefault="00B841A0" w:rsidP="00B841A0">
            <w:pPr>
              <w:spacing w:after="0" w:line="240" w:lineRule="auto"/>
              <w:ind w:right="-1" w:firstLine="72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- Пригородное</w:t>
            </w:r>
            <w:r w:rsidR="00C56639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сельское поселение – 3 группа;</w:t>
            </w:r>
          </w:p>
          <w:p w:rsidR="00B841A0" w:rsidRDefault="00B841A0" w:rsidP="00B841A0">
            <w:pPr>
              <w:spacing w:after="0" w:line="240" w:lineRule="auto"/>
              <w:ind w:right="-1" w:firstLine="72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- </w:t>
            </w:r>
            <w:r w:rsidR="00C56639">
              <w:rPr>
                <w:rFonts w:ascii="Times New Roman" w:eastAsia="Times New Roman" w:hAnsi="Times New Roman" w:cs="Times New Roman"/>
                <w:sz w:val="27"/>
                <w:szCs w:val="27"/>
              </w:rPr>
              <w:t>Троицкое сельское поселение – 3 группа;</w:t>
            </w:r>
          </w:p>
          <w:p w:rsidR="00B841A0" w:rsidRDefault="00C56639" w:rsidP="00B841A0">
            <w:pPr>
              <w:spacing w:after="0" w:line="240" w:lineRule="auto"/>
              <w:ind w:right="-1" w:firstLine="72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- Южное сельское поселение – 3 группа.</w:t>
            </w:r>
          </w:p>
          <w:p w:rsidR="00C56639" w:rsidRDefault="00C56639" w:rsidP="00C56639">
            <w:pPr>
              <w:spacing w:after="0" w:line="240" w:lineRule="auto"/>
              <w:ind w:right="-1" w:firstLine="72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Определены</w:t>
            </w:r>
            <w:r w:rsidRPr="00C56639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размеры потенциально возмож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ного к получению индивидуальным </w:t>
            </w:r>
            <w:r w:rsidRPr="00C56639">
              <w:rPr>
                <w:rFonts w:ascii="Times New Roman" w:eastAsia="Times New Roman" w:hAnsi="Times New Roman" w:cs="Times New Roman"/>
                <w:sz w:val="27"/>
                <w:szCs w:val="27"/>
              </w:rPr>
              <w:t>предпринимателем годового дохода по видам предпринимательской деятельности,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Pr="00C56639">
              <w:rPr>
                <w:rFonts w:ascii="Times New Roman" w:eastAsia="Times New Roman" w:hAnsi="Times New Roman" w:cs="Times New Roman"/>
                <w:sz w:val="27"/>
                <w:szCs w:val="27"/>
              </w:rPr>
              <w:t>в отношении которых применяется патентная система налогообложения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.</w:t>
            </w:r>
          </w:p>
          <w:p w:rsidR="00C56639" w:rsidRPr="00C56639" w:rsidRDefault="00C56639" w:rsidP="00C56639">
            <w:pPr>
              <w:spacing w:after="0" w:line="240" w:lineRule="auto"/>
              <w:ind w:right="-1" w:firstLine="72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Установлены</w:t>
            </w:r>
            <w:r w:rsidRPr="00C56639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следующие ограничения д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ля применения патентной системы </w:t>
            </w:r>
            <w:r w:rsidRPr="00C56639">
              <w:rPr>
                <w:rFonts w:ascii="Times New Roman" w:eastAsia="Times New Roman" w:hAnsi="Times New Roman" w:cs="Times New Roman"/>
                <w:sz w:val="27"/>
                <w:szCs w:val="27"/>
              </w:rPr>
              <w:t>налогообложения:</w:t>
            </w:r>
          </w:p>
          <w:p w:rsidR="00C56639" w:rsidRPr="00C56639" w:rsidRDefault="00C56639" w:rsidP="00654AA3">
            <w:pPr>
              <w:spacing w:after="0" w:line="240" w:lineRule="auto"/>
              <w:ind w:right="-1" w:firstLine="72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56639">
              <w:rPr>
                <w:rFonts w:ascii="Times New Roman" w:eastAsia="Times New Roman" w:hAnsi="Times New Roman" w:cs="Times New Roman"/>
                <w:sz w:val="27"/>
                <w:szCs w:val="27"/>
              </w:rPr>
              <w:t>1) общее количество автотранспортных сред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ств, используемых для перевозки </w:t>
            </w:r>
            <w:r w:rsidRPr="00C56639">
              <w:rPr>
                <w:rFonts w:ascii="Times New Roman" w:eastAsia="Times New Roman" w:hAnsi="Times New Roman" w:cs="Times New Roman"/>
                <w:sz w:val="27"/>
                <w:szCs w:val="27"/>
              </w:rPr>
              <w:t>грузов, по виду предпринимательской деятельности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«</w:t>
            </w:r>
            <w:r w:rsidRPr="00C56639">
              <w:rPr>
                <w:rFonts w:ascii="Times New Roman" w:eastAsia="Times New Roman" w:hAnsi="Times New Roman" w:cs="Times New Roman"/>
                <w:sz w:val="27"/>
                <w:szCs w:val="27"/>
              </w:rPr>
              <w:t>Ока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зание автотранспортных услуг по </w:t>
            </w:r>
            <w:r w:rsidRPr="00C56639">
              <w:rPr>
                <w:rFonts w:ascii="Times New Roman" w:eastAsia="Times New Roman" w:hAnsi="Times New Roman" w:cs="Times New Roman"/>
                <w:sz w:val="27"/>
                <w:szCs w:val="27"/>
              </w:rPr>
              <w:t>перевозке грузов автомобиль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ным транспортом индивидуальными предпринимателями, имеющими на </w:t>
            </w:r>
            <w:r w:rsidRPr="00C56639">
              <w:rPr>
                <w:rFonts w:ascii="Times New Roman" w:eastAsia="Times New Roman" w:hAnsi="Times New Roman" w:cs="Times New Roman"/>
                <w:sz w:val="27"/>
                <w:szCs w:val="27"/>
              </w:rPr>
              <w:t>пра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ве собственности или ином праве </w:t>
            </w:r>
            <w:r w:rsidRPr="00C56639">
              <w:rPr>
                <w:rFonts w:ascii="Times New Roman" w:eastAsia="Times New Roman" w:hAnsi="Times New Roman" w:cs="Times New Roman"/>
                <w:sz w:val="27"/>
                <w:szCs w:val="27"/>
              </w:rPr>
              <w:t>(пользования,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владения и (или) распоряжения) транспортные средства, </w:t>
            </w:r>
            <w:r w:rsidRPr="00C56639">
              <w:rPr>
                <w:rFonts w:ascii="Times New Roman" w:eastAsia="Times New Roman" w:hAnsi="Times New Roman" w:cs="Times New Roman"/>
                <w:sz w:val="27"/>
                <w:szCs w:val="27"/>
              </w:rPr>
              <w:t>пре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дназначенные для оказания таких </w:t>
            </w:r>
            <w:r w:rsidRPr="00C56639">
              <w:rPr>
                <w:rFonts w:ascii="Times New Roman" w:eastAsia="Times New Roman" w:hAnsi="Times New Roman" w:cs="Times New Roman"/>
                <w:sz w:val="27"/>
                <w:szCs w:val="27"/>
              </w:rPr>
              <w:t>услуг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» </w:t>
            </w:r>
            <w:r w:rsidRPr="00C56639">
              <w:rPr>
                <w:rFonts w:ascii="Times New Roman" w:eastAsia="Times New Roman" w:hAnsi="Times New Roman" w:cs="Times New Roman"/>
                <w:sz w:val="27"/>
                <w:szCs w:val="27"/>
              </w:rPr>
              <w:t>не должно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превышать 15 автотранспортных </w:t>
            </w:r>
            <w:r w:rsidRPr="00C56639">
              <w:rPr>
                <w:rFonts w:ascii="Times New Roman" w:eastAsia="Times New Roman" w:hAnsi="Times New Roman" w:cs="Times New Roman"/>
                <w:sz w:val="27"/>
                <w:szCs w:val="27"/>
              </w:rPr>
              <w:t>сре</w:t>
            </w:r>
            <w:proofErr w:type="gramStart"/>
            <w:r w:rsidRPr="00C56639">
              <w:rPr>
                <w:rFonts w:ascii="Times New Roman" w:eastAsia="Times New Roman" w:hAnsi="Times New Roman" w:cs="Times New Roman"/>
                <w:sz w:val="27"/>
                <w:szCs w:val="27"/>
              </w:rPr>
              <w:t>дств вкл</w:t>
            </w:r>
            <w:proofErr w:type="gramEnd"/>
            <w:r w:rsidRPr="00C56639">
              <w:rPr>
                <w:rFonts w:ascii="Times New Roman" w:eastAsia="Times New Roman" w:hAnsi="Times New Roman" w:cs="Times New Roman"/>
                <w:sz w:val="27"/>
                <w:szCs w:val="27"/>
              </w:rPr>
              <w:t>ючительно;</w:t>
            </w:r>
          </w:p>
          <w:p w:rsidR="00C56639" w:rsidRPr="00C56639" w:rsidRDefault="00C56639" w:rsidP="00654AA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56639">
              <w:rPr>
                <w:rFonts w:ascii="Times New Roman" w:eastAsia="Times New Roman" w:hAnsi="Times New Roman" w:cs="Times New Roman"/>
                <w:sz w:val="27"/>
                <w:szCs w:val="27"/>
              </w:rPr>
              <w:t>2) общее количество автотранспортных сред</w:t>
            </w:r>
            <w:r w:rsidR="00654AA3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ств, используемых для перевозки </w:t>
            </w:r>
            <w:r w:rsidRPr="00C56639">
              <w:rPr>
                <w:rFonts w:ascii="Times New Roman" w:eastAsia="Times New Roman" w:hAnsi="Times New Roman" w:cs="Times New Roman"/>
                <w:sz w:val="27"/>
                <w:szCs w:val="27"/>
              </w:rPr>
              <w:t>пассажиров, по виду предпринимательской деятельности</w:t>
            </w:r>
            <w:r w:rsidR="00654AA3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«</w:t>
            </w:r>
            <w:r w:rsidR="00654AA3" w:rsidRPr="00654AA3">
              <w:rPr>
                <w:rFonts w:ascii="Times New Roman" w:eastAsia="Times New Roman" w:hAnsi="Times New Roman" w:cs="Times New Roman"/>
                <w:sz w:val="27"/>
                <w:szCs w:val="27"/>
              </w:rPr>
              <w:t>Оказание</w:t>
            </w:r>
            <w:r w:rsidR="00654AA3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="00654AA3" w:rsidRPr="00654AA3">
              <w:rPr>
                <w:rFonts w:ascii="Times New Roman" w:eastAsia="Times New Roman" w:hAnsi="Times New Roman" w:cs="Times New Roman"/>
                <w:sz w:val="27"/>
                <w:szCs w:val="27"/>
              </w:rPr>
              <w:t>автотранспортных услуг по</w:t>
            </w:r>
            <w:r w:rsidR="00654AA3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="00654AA3" w:rsidRPr="00654AA3">
              <w:rPr>
                <w:rFonts w:ascii="Times New Roman" w:eastAsia="Times New Roman" w:hAnsi="Times New Roman" w:cs="Times New Roman"/>
                <w:sz w:val="27"/>
                <w:szCs w:val="27"/>
              </w:rPr>
              <w:t>перевозке пассажиров автомобильным</w:t>
            </w:r>
            <w:r w:rsidR="00654AA3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="00654AA3" w:rsidRPr="00654AA3">
              <w:rPr>
                <w:rFonts w:ascii="Times New Roman" w:eastAsia="Times New Roman" w:hAnsi="Times New Roman" w:cs="Times New Roman"/>
                <w:sz w:val="27"/>
                <w:szCs w:val="27"/>
              </w:rPr>
              <w:t>транспортом индивидуальными</w:t>
            </w:r>
            <w:r w:rsidR="00654AA3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="00654AA3" w:rsidRPr="00654AA3">
              <w:rPr>
                <w:rFonts w:ascii="Times New Roman" w:eastAsia="Times New Roman" w:hAnsi="Times New Roman" w:cs="Times New Roman"/>
                <w:sz w:val="27"/>
                <w:szCs w:val="27"/>
              </w:rPr>
              <w:t>предпринимателями, имеющими на</w:t>
            </w:r>
            <w:r w:rsidR="00654AA3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="00654AA3" w:rsidRPr="00654AA3">
              <w:rPr>
                <w:rFonts w:ascii="Times New Roman" w:eastAsia="Times New Roman" w:hAnsi="Times New Roman" w:cs="Times New Roman"/>
                <w:sz w:val="27"/>
                <w:szCs w:val="27"/>
              </w:rPr>
              <w:t>праве собственности или ином праве</w:t>
            </w:r>
            <w:r w:rsidR="00654AA3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="00654AA3" w:rsidRPr="00654AA3">
              <w:rPr>
                <w:rFonts w:ascii="Times New Roman" w:eastAsia="Times New Roman" w:hAnsi="Times New Roman" w:cs="Times New Roman"/>
                <w:sz w:val="27"/>
                <w:szCs w:val="27"/>
              </w:rPr>
              <w:t>(пользования, владения и (или) распоряжения</w:t>
            </w:r>
            <w:r w:rsidR="00654AA3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) </w:t>
            </w:r>
            <w:r w:rsidR="00654AA3" w:rsidRPr="00654AA3">
              <w:rPr>
                <w:rFonts w:ascii="Times New Roman" w:eastAsia="Times New Roman" w:hAnsi="Times New Roman" w:cs="Times New Roman"/>
                <w:sz w:val="27"/>
                <w:szCs w:val="27"/>
              </w:rPr>
              <w:t>транспортные средства</w:t>
            </w:r>
            <w:r w:rsidR="00654AA3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, </w:t>
            </w:r>
            <w:r w:rsidR="00654AA3" w:rsidRPr="00654AA3">
              <w:rPr>
                <w:rFonts w:ascii="Times New Roman" w:eastAsia="Times New Roman" w:hAnsi="Times New Roman" w:cs="Times New Roman"/>
                <w:sz w:val="27"/>
                <w:szCs w:val="27"/>
              </w:rPr>
              <w:t>предназначенные для оказания таких</w:t>
            </w:r>
            <w:r w:rsidR="00654AA3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="00654AA3" w:rsidRPr="00654AA3">
              <w:rPr>
                <w:rFonts w:ascii="Times New Roman" w:eastAsia="Times New Roman" w:hAnsi="Times New Roman" w:cs="Times New Roman"/>
                <w:sz w:val="27"/>
                <w:szCs w:val="27"/>
              </w:rPr>
              <w:t>услуг»</w:t>
            </w:r>
            <w:r w:rsidRPr="00C56639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не должно превышать</w:t>
            </w:r>
            <w:r w:rsidR="00654AA3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15 автотранспортных </w:t>
            </w:r>
            <w:r w:rsidRPr="00C56639">
              <w:rPr>
                <w:rFonts w:ascii="Times New Roman" w:eastAsia="Times New Roman" w:hAnsi="Times New Roman" w:cs="Times New Roman"/>
                <w:sz w:val="27"/>
                <w:szCs w:val="27"/>
              </w:rPr>
              <w:t>сре</w:t>
            </w:r>
            <w:proofErr w:type="gramStart"/>
            <w:r w:rsidRPr="00C56639">
              <w:rPr>
                <w:rFonts w:ascii="Times New Roman" w:eastAsia="Times New Roman" w:hAnsi="Times New Roman" w:cs="Times New Roman"/>
                <w:sz w:val="27"/>
                <w:szCs w:val="27"/>
              </w:rPr>
              <w:t>дств вкл</w:t>
            </w:r>
            <w:proofErr w:type="gramEnd"/>
            <w:r w:rsidRPr="00C56639">
              <w:rPr>
                <w:rFonts w:ascii="Times New Roman" w:eastAsia="Times New Roman" w:hAnsi="Times New Roman" w:cs="Times New Roman"/>
                <w:sz w:val="27"/>
                <w:szCs w:val="27"/>
              </w:rPr>
              <w:t>ючительно;</w:t>
            </w:r>
          </w:p>
          <w:p w:rsidR="00C56639" w:rsidRPr="00C56639" w:rsidRDefault="00C56639" w:rsidP="00BA730A">
            <w:pPr>
              <w:spacing w:after="0" w:line="240" w:lineRule="auto"/>
              <w:ind w:right="-1" w:firstLine="72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56639">
              <w:rPr>
                <w:rFonts w:ascii="Times New Roman" w:eastAsia="Times New Roman" w:hAnsi="Times New Roman" w:cs="Times New Roman"/>
                <w:sz w:val="27"/>
                <w:szCs w:val="27"/>
              </w:rPr>
              <w:t>3) общее количество судов водного транспо</w:t>
            </w:r>
            <w:r w:rsidR="00BA730A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рта, используемых для перевозки </w:t>
            </w:r>
            <w:r w:rsidRPr="00C56639">
              <w:rPr>
                <w:rFonts w:ascii="Times New Roman" w:eastAsia="Times New Roman" w:hAnsi="Times New Roman" w:cs="Times New Roman"/>
                <w:sz w:val="27"/>
                <w:szCs w:val="27"/>
              </w:rPr>
              <w:t>пассажиров, по виду предпринимательской деятельности</w:t>
            </w:r>
            <w:r w:rsidR="00BA730A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«</w:t>
            </w:r>
            <w:r w:rsidR="00BA730A" w:rsidRPr="00BA730A">
              <w:rPr>
                <w:rFonts w:ascii="Times New Roman" w:eastAsia="Times New Roman" w:hAnsi="Times New Roman" w:cs="Times New Roman"/>
                <w:sz w:val="27"/>
                <w:szCs w:val="27"/>
              </w:rPr>
              <w:t>Оказани</w:t>
            </w:r>
            <w:r w:rsidR="00BA730A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е услуг по перевозке пассажиров </w:t>
            </w:r>
            <w:r w:rsidR="00BA730A" w:rsidRPr="00BA730A">
              <w:rPr>
                <w:rFonts w:ascii="Times New Roman" w:eastAsia="Times New Roman" w:hAnsi="Times New Roman" w:cs="Times New Roman"/>
                <w:sz w:val="27"/>
                <w:szCs w:val="27"/>
              </w:rPr>
              <w:t>водным транспортом</w:t>
            </w:r>
            <w:r w:rsidR="00BA730A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» не должно превышать 10 судов </w:t>
            </w:r>
            <w:r w:rsidRPr="00C56639">
              <w:rPr>
                <w:rFonts w:ascii="Times New Roman" w:eastAsia="Times New Roman" w:hAnsi="Times New Roman" w:cs="Times New Roman"/>
                <w:sz w:val="27"/>
                <w:szCs w:val="27"/>
              </w:rPr>
              <w:t>водного транспорта включительно;</w:t>
            </w:r>
          </w:p>
          <w:p w:rsidR="00C56639" w:rsidRPr="00C56639" w:rsidRDefault="00C56639" w:rsidP="00BA730A">
            <w:pPr>
              <w:spacing w:after="0" w:line="240" w:lineRule="auto"/>
              <w:ind w:right="-1" w:firstLine="72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56639">
              <w:rPr>
                <w:rFonts w:ascii="Times New Roman" w:eastAsia="Times New Roman" w:hAnsi="Times New Roman" w:cs="Times New Roman"/>
                <w:sz w:val="27"/>
                <w:szCs w:val="27"/>
              </w:rPr>
              <w:t>4) общее количество судов водного транспо</w:t>
            </w:r>
            <w:r w:rsidR="00BA730A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рта, используемых для перевозки </w:t>
            </w:r>
            <w:r w:rsidRPr="00C56639">
              <w:rPr>
                <w:rFonts w:ascii="Times New Roman" w:eastAsia="Times New Roman" w:hAnsi="Times New Roman" w:cs="Times New Roman"/>
                <w:sz w:val="27"/>
                <w:szCs w:val="27"/>
              </w:rPr>
              <w:t>грузов, по виду предпринимательской деятельности</w:t>
            </w:r>
            <w:r w:rsidR="00BA730A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«</w:t>
            </w:r>
            <w:r w:rsidR="00BA730A" w:rsidRPr="00BA730A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Оказание </w:t>
            </w:r>
            <w:r w:rsidR="00BA730A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услуг по перевозке грузов </w:t>
            </w:r>
            <w:r w:rsidR="00BA730A" w:rsidRPr="00BA730A">
              <w:rPr>
                <w:rFonts w:ascii="Times New Roman" w:eastAsia="Times New Roman" w:hAnsi="Times New Roman" w:cs="Times New Roman"/>
                <w:sz w:val="27"/>
                <w:szCs w:val="27"/>
              </w:rPr>
              <w:t>водным транспортом</w:t>
            </w:r>
            <w:r w:rsidR="00BA730A">
              <w:rPr>
                <w:rFonts w:ascii="Times New Roman" w:eastAsia="Times New Roman" w:hAnsi="Times New Roman" w:cs="Times New Roman"/>
                <w:sz w:val="27"/>
                <w:szCs w:val="27"/>
              </w:rPr>
              <w:t>»</w:t>
            </w:r>
            <w:r w:rsidRPr="00C56639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не до</w:t>
            </w:r>
            <w:r w:rsidR="00BA730A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лжно превышать 10 судов водного </w:t>
            </w:r>
            <w:r w:rsidRPr="00C56639">
              <w:rPr>
                <w:rFonts w:ascii="Times New Roman" w:eastAsia="Times New Roman" w:hAnsi="Times New Roman" w:cs="Times New Roman"/>
                <w:sz w:val="27"/>
                <w:szCs w:val="27"/>
              </w:rPr>
              <w:t>транспорта включительно;</w:t>
            </w:r>
          </w:p>
          <w:p w:rsidR="00C56639" w:rsidRPr="00C56639" w:rsidRDefault="00C56639" w:rsidP="00890D60">
            <w:pPr>
              <w:spacing w:after="0" w:line="240" w:lineRule="auto"/>
              <w:ind w:right="-1" w:firstLine="72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56639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5) общая площадь сдаваемых в аренду (наем) собственных или </w:t>
            </w:r>
            <w:r w:rsidR="00890D60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арендованных </w:t>
            </w:r>
            <w:r w:rsidRPr="00C56639">
              <w:rPr>
                <w:rFonts w:ascii="Times New Roman" w:eastAsia="Times New Roman" w:hAnsi="Times New Roman" w:cs="Times New Roman"/>
                <w:sz w:val="27"/>
                <w:szCs w:val="27"/>
              </w:rPr>
              <w:t>жилых помещений по виду предпринимательской деятельности</w:t>
            </w:r>
            <w:r w:rsidR="00890D60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="00890D60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«</w:t>
            </w:r>
            <w:r w:rsidR="00890D60" w:rsidRPr="00890D60">
              <w:rPr>
                <w:rFonts w:ascii="Times New Roman" w:eastAsia="Times New Roman" w:hAnsi="Times New Roman" w:cs="Times New Roman"/>
                <w:sz w:val="27"/>
                <w:szCs w:val="27"/>
              </w:rPr>
              <w:t>Сд</w:t>
            </w:r>
            <w:r w:rsidR="00890D60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ача в аренду (наем) собственных </w:t>
            </w:r>
            <w:r w:rsidR="00890D60" w:rsidRPr="00890D60">
              <w:rPr>
                <w:rFonts w:ascii="Times New Roman" w:eastAsia="Times New Roman" w:hAnsi="Times New Roman" w:cs="Times New Roman"/>
                <w:sz w:val="27"/>
                <w:szCs w:val="27"/>
              </w:rPr>
              <w:t>или арендованных жилых помещений</w:t>
            </w:r>
            <w:r w:rsidR="00890D60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» не должна превышать </w:t>
            </w:r>
            <w:r w:rsidRPr="00C56639">
              <w:rPr>
                <w:rFonts w:ascii="Times New Roman" w:eastAsia="Times New Roman" w:hAnsi="Times New Roman" w:cs="Times New Roman"/>
                <w:sz w:val="27"/>
                <w:szCs w:val="27"/>
              </w:rPr>
              <w:t>500 квадратных метров включительно;</w:t>
            </w:r>
          </w:p>
          <w:p w:rsidR="00C56639" w:rsidRPr="00C56639" w:rsidRDefault="00C56639" w:rsidP="00890D60">
            <w:pPr>
              <w:spacing w:after="0" w:line="240" w:lineRule="auto"/>
              <w:ind w:right="-1" w:firstLine="72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56639">
              <w:rPr>
                <w:rFonts w:ascii="Times New Roman" w:eastAsia="Times New Roman" w:hAnsi="Times New Roman" w:cs="Times New Roman"/>
                <w:sz w:val="27"/>
                <w:szCs w:val="27"/>
              </w:rPr>
              <w:t>6) общая площадь сдаваемых в аренду (нае</w:t>
            </w:r>
            <w:r w:rsidR="00890D60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м) собственных или арендованных </w:t>
            </w:r>
            <w:r w:rsidRPr="00C56639">
              <w:rPr>
                <w:rFonts w:ascii="Times New Roman" w:eastAsia="Times New Roman" w:hAnsi="Times New Roman" w:cs="Times New Roman"/>
                <w:sz w:val="27"/>
                <w:szCs w:val="27"/>
              </w:rPr>
              <w:t>нежилых помещений (включая выставо</w:t>
            </w:r>
            <w:r w:rsidR="00890D60">
              <w:rPr>
                <w:rFonts w:ascii="Times New Roman" w:eastAsia="Times New Roman" w:hAnsi="Times New Roman" w:cs="Times New Roman"/>
                <w:sz w:val="27"/>
                <w:szCs w:val="27"/>
              </w:rPr>
              <w:t>чные залы, складские помещения) «</w:t>
            </w:r>
            <w:r w:rsidR="00890D60" w:rsidRPr="00890D60">
              <w:rPr>
                <w:rFonts w:ascii="Times New Roman" w:eastAsia="Times New Roman" w:hAnsi="Times New Roman" w:cs="Times New Roman"/>
                <w:sz w:val="27"/>
                <w:szCs w:val="27"/>
              </w:rPr>
              <w:t>Сдача в аренду собственных или</w:t>
            </w:r>
            <w:r w:rsidR="00890D60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="00890D60" w:rsidRPr="00890D60">
              <w:rPr>
                <w:rFonts w:ascii="Times New Roman" w:eastAsia="Times New Roman" w:hAnsi="Times New Roman" w:cs="Times New Roman"/>
                <w:sz w:val="27"/>
                <w:szCs w:val="27"/>
              </w:rPr>
              <w:t>арендованных нежилых помещений (вклю</w:t>
            </w:r>
            <w:r w:rsidR="00890D60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чая выставочные залы, складские </w:t>
            </w:r>
            <w:r w:rsidR="00890D60" w:rsidRPr="00890D60">
              <w:rPr>
                <w:rFonts w:ascii="Times New Roman" w:eastAsia="Times New Roman" w:hAnsi="Times New Roman" w:cs="Times New Roman"/>
                <w:sz w:val="27"/>
                <w:szCs w:val="27"/>
              </w:rPr>
              <w:t>помещения), земельных участков</w:t>
            </w:r>
            <w:r w:rsidR="00890D60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» не должна превышать </w:t>
            </w:r>
            <w:r w:rsidRPr="00C56639">
              <w:rPr>
                <w:rFonts w:ascii="Times New Roman" w:eastAsia="Times New Roman" w:hAnsi="Times New Roman" w:cs="Times New Roman"/>
                <w:sz w:val="27"/>
                <w:szCs w:val="27"/>
              </w:rPr>
              <w:t>500 квадратных метров включительно;</w:t>
            </w:r>
          </w:p>
          <w:p w:rsidR="00C56639" w:rsidRPr="007564A0" w:rsidRDefault="00C56639" w:rsidP="007564A0">
            <w:pPr>
              <w:spacing w:after="0" w:line="240" w:lineRule="auto"/>
              <w:ind w:right="-1" w:firstLine="72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56639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7) общее количество объектов стационарной </w:t>
            </w:r>
            <w:r w:rsidR="007564A0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торговой сети, имеющих торговые </w:t>
            </w:r>
            <w:r w:rsidRPr="00C56639">
              <w:rPr>
                <w:rFonts w:ascii="Times New Roman" w:eastAsia="Times New Roman" w:hAnsi="Times New Roman" w:cs="Times New Roman"/>
                <w:sz w:val="27"/>
                <w:szCs w:val="27"/>
              </w:rPr>
              <w:t>залы, по виду предпринимательской деятельности</w:t>
            </w:r>
            <w:r w:rsidR="007564A0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«</w:t>
            </w:r>
            <w:r w:rsidR="007564A0" w:rsidRPr="007564A0">
              <w:rPr>
                <w:rFonts w:ascii="Times New Roman" w:eastAsia="Times New Roman" w:hAnsi="Times New Roman" w:cs="Times New Roman"/>
                <w:sz w:val="27"/>
                <w:szCs w:val="27"/>
              </w:rPr>
              <w:t>Розничная торговля, осуществляемая через объекты стационарной торговой сети, имеющие торговые залы»</w:t>
            </w:r>
            <w:r w:rsidRPr="00C56639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не должно превышать 7 объектов включительно;</w:t>
            </w:r>
          </w:p>
          <w:p w:rsidR="00C56639" w:rsidRPr="007564A0" w:rsidRDefault="00C56639" w:rsidP="007564A0">
            <w:pPr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56639">
              <w:rPr>
                <w:rFonts w:ascii="Times New Roman" w:eastAsia="Times New Roman" w:hAnsi="Times New Roman" w:cs="Times New Roman"/>
                <w:sz w:val="27"/>
                <w:szCs w:val="27"/>
              </w:rPr>
              <w:t>8) общее количество объектов нестационарной т</w:t>
            </w:r>
            <w:r w:rsidR="007564A0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орговой сети (в части развозной </w:t>
            </w:r>
            <w:r w:rsidRPr="00C56639">
              <w:rPr>
                <w:rFonts w:ascii="Times New Roman" w:eastAsia="Times New Roman" w:hAnsi="Times New Roman" w:cs="Times New Roman"/>
                <w:sz w:val="27"/>
                <w:szCs w:val="27"/>
              </w:rPr>
              <w:t>и разносной торговли) по виду предпринимательской деятельности</w:t>
            </w:r>
            <w:r w:rsidR="007564A0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«</w:t>
            </w:r>
            <w:r w:rsidR="007564A0" w:rsidRPr="007564A0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Розничная торговля, осуществляемая через объекты нестационарной торговой сети (в части развозной и разносной торговли)» </w:t>
            </w:r>
            <w:r w:rsidRPr="00C56639">
              <w:rPr>
                <w:rFonts w:ascii="Times New Roman" w:eastAsia="Times New Roman" w:hAnsi="Times New Roman" w:cs="Times New Roman"/>
                <w:sz w:val="27"/>
                <w:szCs w:val="27"/>
              </w:rPr>
              <w:t>не должно превышать 15 объектов включительно;</w:t>
            </w:r>
          </w:p>
          <w:p w:rsidR="00C56639" w:rsidRPr="00C56639" w:rsidRDefault="00C56639" w:rsidP="007564A0">
            <w:pPr>
              <w:spacing w:after="0" w:line="240" w:lineRule="auto"/>
              <w:ind w:right="-1" w:firstLine="72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gramStart"/>
            <w:r w:rsidRPr="00C56639">
              <w:rPr>
                <w:rFonts w:ascii="Times New Roman" w:eastAsia="Times New Roman" w:hAnsi="Times New Roman" w:cs="Times New Roman"/>
                <w:sz w:val="27"/>
                <w:szCs w:val="27"/>
              </w:rPr>
              <w:t>9) общее количество объектов стацион</w:t>
            </w:r>
            <w:r w:rsidR="007564A0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арной торговой сети, не имеющих </w:t>
            </w:r>
            <w:r w:rsidRPr="00C56639">
              <w:rPr>
                <w:rFonts w:ascii="Times New Roman" w:eastAsia="Times New Roman" w:hAnsi="Times New Roman" w:cs="Times New Roman"/>
                <w:sz w:val="27"/>
                <w:szCs w:val="27"/>
              </w:rPr>
              <w:t>торговых залов, а также объектов нестационарной торговой сети (за исключением</w:t>
            </w:r>
            <w:r w:rsidR="007564A0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Pr="00C56639">
              <w:rPr>
                <w:rFonts w:ascii="Times New Roman" w:eastAsia="Times New Roman" w:hAnsi="Times New Roman" w:cs="Times New Roman"/>
                <w:sz w:val="27"/>
                <w:szCs w:val="27"/>
              </w:rPr>
              <w:t>развозной и разносной торговли) по виду предпринимательской деятельности</w:t>
            </w:r>
            <w:r w:rsidR="007564A0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«</w:t>
            </w:r>
            <w:r w:rsidR="007564A0" w:rsidRPr="007564A0">
              <w:rPr>
                <w:rFonts w:ascii="Times New Roman" w:eastAsia="Times New Roman" w:hAnsi="Times New Roman" w:cs="Times New Roman"/>
                <w:sz w:val="27"/>
                <w:szCs w:val="27"/>
              </w:rPr>
              <w:t>Розничная торговля, осущ</w:t>
            </w:r>
            <w:r w:rsidR="007564A0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ествляемая </w:t>
            </w:r>
            <w:r w:rsidR="007564A0" w:rsidRPr="007564A0">
              <w:rPr>
                <w:rFonts w:ascii="Times New Roman" w:eastAsia="Times New Roman" w:hAnsi="Times New Roman" w:cs="Times New Roman"/>
                <w:sz w:val="27"/>
                <w:szCs w:val="27"/>
              </w:rPr>
              <w:t>чере</w:t>
            </w:r>
            <w:r w:rsidR="007564A0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з объекты стационарной торговой </w:t>
            </w:r>
            <w:r w:rsidR="007564A0" w:rsidRPr="007564A0">
              <w:rPr>
                <w:rFonts w:ascii="Times New Roman" w:eastAsia="Times New Roman" w:hAnsi="Times New Roman" w:cs="Times New Roman"/>
                <w:sz w:val="27"/>
                <w:szCs w:val="27"/>
              </w:rPr>
              <w:t>с</w:t>
            </w:r>
            <w:r w:rsidR="007564A0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ети, не имеющие торговых залов, </w:t>
            </w:r>
            <w:r w:rsidR="007564A0" w:rsidRPr="007564A0">
              <w:rPr>
                <w:rFonts w:ascii="Times New Roman" w:eastAsia="Times New Roman" w:hAnsi="Times New Roman" w:cs="Times New Roman"/>
                <w:sz w:val="27"/>
                <w:szCs w:val="27"/>
              </w:rPr>
              <w:t>а так</w:t>
            </w:r>
            <w:r w:rsidR="007564A0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же через объекты нестационарной торговой сети (за исключением </w:t>
            </w:r>
            <w:r w:rsidR="007564A0" w:rsidRPr="007564A0">
              <w:rPr>
                <w:rFonts w:ascii="Times New Roman" w:eastAsia="Times New Roman" w:hAnsi="Times New Roman" w:cs="Times New Roman"/>
                <w:sz w:val="27"/>
                <w:szCs w:val="27"/>
              </w:rPr>
              <w:t>развозной и разносной торговли)</w:t>
            </w:r>
            <w:r w:rsidR="007564A0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» </w:t>
            </w:r>
            <w:r w:rsidRPr="00C56639">
              <w:rPr>
                <w:rFonts w:ascii="Times New Roman" w:eastAsia="Times New Roman" w:hAnsi="Times New Roman" w:cs="Times New Roman"/>
                <w:sz w:val="27"/>
                <w:szCs w:val="27"/>
              </w:rPr>
              <w:t>не должно превышать 15 объектов включительно;</w:t>
            </w:r>
            <w:proofErr w:type="gramEnd"/>
          </w:p>
          <w:p w:rsidR="00C56639" w:rsidRPr="007B4490" w:rsidRDefault="00C56639" w:rsidP="007B4490">
            <w:pPr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56639">
              <w:rPr>
                <w:rFonts w:ascii="Times New Roman" w:eastAsia="Times New Roman" w:hAnsi="Times New Roman" w:cs="Times New Roman"/>
                <w:sz w:val="27"/>
                <w:szCs w:val="27"/>
              </w:rPr>
              <w:t>10) общее количество объектов организации общественного питани</w:t>
            </w:r>
            <w:r w:rsidR="007B4490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я, имеющих </w:t>
            </w:r>
            <w:r w:rsidRPr="00C56639">
              <w:rPr>
                <w:rFonts w:ascii="Times New Roman" w:eastAsia="Times New Roman" w:hAnsi="Times New Roman" w:cs="Times New Roman"/>
                <w:sz w:val="27"/>
                <w:szCs w:val="27"/>
              </w:rPr>
              <w:t>залы обслуживания посетителей, по виду предпринимательской деятельности</w:t>
            </w:r>
            <w:r w:rsidR="007B4490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«</w:t>
            </w:r>
            <w:r w:rsidR="007B4490" w:rsidRPr="007B4490">
              <w:rPr>
                <w:rFonts w:ascii="Times New Roman" w:eastAsia="Times New Roman" w:hAnsi="Times New Roman" w:cs="Times New Roman"/>
                <w:sz w:val="27"/>
                <w:szCs w:val="27"/>
              </w:rPr>
              <w:t>Услуги общественного питания, оказываемые через объекты организации общественного питания»</w:t>
            </w:r>
            <w:r w:rsidRPr="00C56639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не должно</w:t>
            </w:r>
            <w:r w:rsidR="007B4490" w:rsidRPr="007B4490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Pr="00C56639">
              <w:rPr>
                <w:rFonts w:ascii="Times New Roman" w:eastAsia="Times New Roman" w:hAnsi="Times New Roman" w:cs="Times New Roman"/>
                <w:sz w:val="27"/>
                <w:szCs w:val="27"/>
              </w:rPr>
              <w:t>превышать 7 объектов включительно;</w:t>
            </w:r>
          </w:p>
          <w:p w:rsidR="00C56639" w:rsidRPr="006D1C31" w:rsidRDefault="00C56639" w:rsidP="006D1C31">
            <w:pPr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56639">
              <w:rPr>
                <w:rFonts w:ascii="Times New Roman" w:eastAsia="Times New Roman" w:hAnsi="Times New Roman" w:cs="Times New Roman"/>
                <w:sz w:val="27"/>
                <w:szCs w:val="27"/>
              </w:rPr>
              <w:t>11) общая площадь объектов организации</w:t>
            </w:r>
            <w:r w:rsidR="006D1C3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общественного питания, имеющих </w:t>
            </w:r>
            <w:r w:rsidRPr="00C56639">
              <w:rPr>
                <w:rFonts w:ascii="Times New Roman" w:eastAsia="Times New Roman" w:hAnsi="Times New Roman" w:cs="Times New Roman"/>
                <w:sz w:val="27"/>
                <w:szCs w:val="27"/>
              </w:rPr>
              <w:t>залы обслуживания посетителей, по виду п</w:t>
            </w:r>
            <w:r w:rsidR="006D1C31">
              <w:rPr>
                <w:rFonts w:ascii="Times New Roman" w:eastAsia="Times New Roman" w:hAnsi="Times New Roman" w:cs="Times New Roman"/>
                <w:sz w:val="27"/>
                <w:szCs w:val="27"/>
              </w:rPr>
              <w:t>редпринимательской деятельности «</w:t>
            </w:r>
            <w:r w:rsidR="006D1C31" w:rsidRPr="006D1C31">
              <w:rPr>
                <w:rFonts w:ascii="Times New Roman" w:eastAsia="Times New Roman" w:hAnsi="Times New Roman" w:cs="Times New Roman"/>
                <w:sz w:val="27"/>
                <w:szCs w:val="27"/>
              </w:rPr>
              <w:t>Услуги общественного питания, оказываемые через объекты организации общественного питания»</w:t>
            </w:r>
            <w:r w:rsidRPr="00C56639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не должна превышать</w:t>
            </w:r>
            <w:r w:rsidR="006D1C31" w:rsidRPr="006D1C3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Pr="00C56639">
              <w:rPr>
                <w:rFonts w:ascii="Times New Roman" w:eastAsia="Times New Roman" w:hAnsi="Times New Roman" w:cs="Times New Roman"/>
                <w:sz w:val="27"/>
                <w:szCs w:val="27"/>
              </w:rPr>
              <w:t>450 квадратных метров включительно;</w:t>
            </w:r>
          </w:p>
          <w:p w:rsidR="00B841A0" w:rsidRPr="00B841A0" w:rsidRDefault="00C56639" w:rsidP="006D1C31">
            <w:pPr>
              <w:spacing w:after="0" w:line="240" w:lineRule="auto"/>
              <w:ind w:right="-1" w:firstLine="72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56639">
              <w:rPr>
                <w:rFonts w:ascii="Times New Roman" w:eastAsia="Times New Roman" w:hAnsi="Times New Roman" w:cs="Times New Roman"/>
                <w:sz w:val="27"/>
                <w:szCs w:val="27"/>
              </w:rPr>
              <w:t>12) общее количество объектов орг</w:t>
            </w:r>
            <w:r w:rsidR="006D1C3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анизации общественного питания, </w:t>
            </w:r>
            <w:r w:rsidRPr="00C56639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не имеющих </w:t>
            </w:r>
            <w:r w:rsidR="006D1C31">
              <w:rPr>
                <w:rFonts w:ascii="Times New Roman" w:eastAsia="Times New Roman" w:hAnsi="Times New Roman" w:cs="Times New Roman"/>
                <w:sz w:val="27"/>
                <w:szCs w:val="27"/>
              </w:rPr>
              <w:t>залов обслуживания посетителей «</w:t>
            </w:r>
            <w:r w:rsidR="006D1C31" w:rsidRPr="006D1C31">
              <w:rPr>
                <w:rFonts w:ascii="Times New Roman" w:eastAsia="Times New Roman" w:hAnsi="Times New Roman" w:cs="Times New Roman"/>
                <w:sz w:val="27"/>
                <w:szCs w:val="27"/>
              </w:rPr>
              <w:t>Услуги общ</w:t>
            </w:r>
            <w:r w:rsidR="006D1C3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ественного питания, оказываемые через объекты организации </w:t>
            </w:r>
            <w:r w:rsidR="006D1C31" w:rsidRPr="006D1C31">
              <w:rPr>
                <w:rFonts w:ascii="Times New Roman" w:eastAsia="Times New Roman" w:hAnsi="Times New Roman" w:cs="Times New Roman"/>
                <w:sz w:val="27"/>
                <w:szCs w:val="27"/>
              </w:rPr>
              <w:t>об</w:t>
            </w:r>
            <w:r w:rsidR="006D1C3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щественного питания, не имеющие </w:t>
            </w:r>
            <w:r w:rsidR="006D1C31" w:rsidRPr="006D1C31">
              <w:rPr>
                <w:rFonts w:ascii="Times New Roman" w:eastAsia="Times New Roman" w:hAnsi="Times New Roman" w:cs="Times New Roman"/>
                <w:sz w:val="27"/>
                <w:szCs w:val="27"/>
              </w:rPr>
              <w:t>зала обслуживания посетителей</w:t>
            </w:r>
            <w:r w:rsidR="006D1C3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» </w:t>
            </w:r>
            <w:r w:rsidRPr="00C56639">
              <w:rPr>
                <w:rFonts w:ascii="Times New Roman" w:eastAsia="Times New Roman" w:hAnsi="Times New Roman" w:cs="Times New Roman"/>
                <w:sz w:val="27"/>
                <w:szCs w:val="27"/>
              </w:rPr>
              <w:t>не должно пре</w:t>
            </w:r>
            <w:r w:rsidR="006D1C31">
              <w:rPr>
                <w:rFonts w:ascii="Times New Roman" w:eastAsia="Times New Roman" w:hAnsi="Times New Roman" w:cs="Times New Roman"/>
                <w:sz w:val="27"/>
                <w:szCs w:val="27"/>
              </w:rPr>
              <w:t>вышать 7 объектов включительно.</w:t>
            </w:r>
            <w:r w:rsidR="006D1C31" w:rsidRPr="00B841A0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</w:p>
        </w:tc>
      </w:tr>
      <w:tr w:rsidR="00DC626F" w:rsidRPr="00711283" w:rsidTr="00E07821">
        <w:trPr>
          <w:tblCellSpacing w:w="0" w:type="dxa"/>
        </w:trPr>
        <w:tc>
          <w:tcPr>
            <w:tcW w:w="20" w:type="dxa"/>
            <w:vAlign w:val="center"/>
          </w:tcPr>
          <w:p w:rsidR="00DC626F" w:rsidRPr="00711283" w:rsidRDefault="00DC626F" w:rsidP="003A5FD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9619" w:type="dxa"/>
            <w:vAlign w:val="center"/>
          </w:tcPr>
          <w:p w:rsidR="00DC626F" w:rsidRPr="00711283" w:rsidRDefault="00DC626F" w:rsidP="003A5FD0">
            <w:pPr>
              <w:pStyle w:val="a3"/>
              <w:ind w:left="540" w:right="-1"/>
              <w:rPr>
                <w:sz w:val="27"/>
                <w:szCs w:val="27"/>
              </w:rPr>
            </w:pPr>
          </w:p>
        </w:tc>
      </w:tr>
    </w:tbl>
    <w:p w:rsidR="00A73B7B" w:rsidRPr="00711283" w:rsidRDefault="00A73B7B" w:rsidP="003A5FD0">
      <w:pPr>
        <w:pStyle w:val="11"/>
        <w:tabs>
          <w:tab w:val="left" w:pos="851"/>
        </w:tabs>
        <w:spacing w:before="0" w:beforeAutospacing="0" w:after="0" w:afterAutospacing="0"/>
        <w:ind w:right="-1" w:firstLine="851"/>
        <w:jc w:val="both"/>
        <w:rPr>
          <w:b/>
          <w:sz w:val="27"/>
          <w:szCs w:val="27"/>
        </w:rPr>
      </w:pPr>
      <w:r w:rsidRPr="00711283">
        <w:rPr>
          <w:b/>
          <w:sz w:val="27"/>
          <w:szCs w:val="27"/>
        </w:rPr>
        <w:t xml:space="preserve">СЛУШАЛИ по </w:t>
      </w:r>
      <w:r w:rsidR="00EF4793" w:rsidRPr="00711283">
        <w:rPr>
          <w:b/>
          <w:sz w:val="27"/>
          <w:szCs w:val="27"/>
        </w:rPr>
        <w:t>втор</w:t>
      </w:r>
      <w:r w:rsidRPr="00711283">
        <w:rPr>
          <w:b/>
          <w:sz w:val="27"/>
          <w:szCs w:val="27"/>
        </w:rPr>
        <w:t xml:space="preserve">ому вопросу: </w:t>
      </w:r>
      <w:proofErr w:type="spellStart"/>
      <w:r w:rsidR="003A6882">
        <w:rPr>
          <w:b/>
          <w:sz w:val="27"/>
          <w:szCs w:val="27"/>
        </w:rPr>
        <w:t>Ашаеву</w:t>
      </w:r>
      <w:proofErr w:type="spellEnd"/>
      <w:r w:rsidR="003A6882">
        <w:rPr>
          <w:b/>
          <w:sz w:val="27"/>
          <w:szCs w:val="27"/>
        </w:rPr>
        <w:t xml:space="preserve"> А.В</w:t>
      </w:r>
      <w:r w:rsidR="00E9666E" w:rsidRPr="00711283">
        <w:rPr>
          <w:b/>
          <w:sz w:val="27"/>
          <w:szCs w:val="27"/>
        </w:rPr>
        <w:t xml:space="preserve">. </w:t>
      </w:r>
    </w:p>
    <w:p w:rsidR="00CB4A18" w:rsidRDefault="00BE2AF2" w:rsidP="0039225D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Проект</w:t>
      </w:r>
      <w:r w:rsidR="0039225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39225D" w:rsidRPr="0039225D">
        <w:rPr>
          <w:rFonts w:ascii="Times New Roman" w:eastAsia="Times New Roman" w:hAnsi="Times New Roman" w:cs="Times New Roman"/>
          <w:sz w:val="27"/>
          <w:szCs w:val="27"/>
        </w:rPr>
        <w:t>«</w:t>
      </w:r>
      <w:proofErr w:type="gramStart"/>
      <w:r w:rsidR="0039225D" w:rsidRPr="0039225D">
        <w:rPr>
          <w:rFonts w:ascii="Times New Roman" w:eastAsia="Times New Roman" w:hAnsi="Times New Roman" w:cs="Times New Roman"/>
          <w:sz w:val="27"/>
          <w:szCs w:val="27"/>
        </w:rPr>
        <w:t>БИЗНЕС-НАСТАВНИКИ</w:t>
      </w:r>
      <w:proofErr w:type="gramEnd"/>
      <w:r w:rsidR="0039225D" w:rsidRPr="0039225D">
        <w:rPr>
          <w:rFonts w:ascii="Times New Roman" w:eastAsia="Times New Roman" w:hAnsi="Times New Roman" w:cs="Times New Roman"/>
          <w:sz w:val="27"/>
          <w:szCs w:val="27"/>
        </w:rPr>
        <w:t>»</w:t>
      </w:r>
      <w:r w:rsidR="0039225D">
        <w:rPr>
          <w:rFonts w:ascii="Times New Roman" w:eastAsia="Times New Roman" w:hAnsi="Times New Roman" w:cs="Times New Roman"/>
          <w:sz w:val="27"/>
          <w:szCs w:val="27"/>
        </w:rPr>
        <w:t xml:space="preserve"> разработан фондом «</w:t>
      </w:r>
      <w:proofErr w:type="spellStart"/>
      <w:r w:rsidR="0039225D">
        <w:rPr>
          <w:rFonts w:ascii="Times New Roman" w:eastAsia="Times New Roman" w:hAnsi="Times New Roman" w:cs="Times New Roman"/>
          <w:sz w:val="27"/>
          <w:szCs w:val="27"/>
        </w:rPr>
        <w:t>Инносоциум</w:t>
      </w:r>
      <w:proofErr w:type="spellEnd"/>
      <w:r w:rsidR="0039225D">
        <w:rPr>
          <w:rFonts w:ascii="Times New Roman" w:eastAsia="Times New Roman" w:hAnsi="Times New Roman" w:cs="Times New Roman"/>
          <w:sz w:val="27"/>
          <w:szCs w:val="27"/>
        </w:rPr>
        <w:t xml:space="preserve">» </w:t>
      </w:r>
      <w:r w:rsidR="0039225D" w:rsidRPr="0039225D">
        <w:rPr>
          <w:rFonts w:ascii="Times New Roman" w:eastAsia="Times New Roman" w:hAnsi="Times New Roman" w:cs="Times New Roman"/>
          <w:sz w:val="27"/>
          <w:szCs w:val="27"/>
        </w:rPr>
        <w:t>и Агентством стратегических инициатив</w:t>
      </w:r>
      <w:r w:rsidR="0039225D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39225D" w:rsidRDefault="0039225D" w:rsidP="0039225D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9225D">
        <w:rPr>
          <w:rFonts w:ascii="Times New Roman" w:eastAsia="Times New Roman" w:hAnsi="Times New Roman" w:cs="Times New Roman"/>
          <w:sz w:val="27"/>
          <w:szCs w:val="27"/>
        </w:rPr>
        <w:t>Цель проекта – при помощи бесплатных менторских сессий помочь малым и средним предпринимателям бизнеса, пострадавших в период пандемии, получить экспертизу и наставления от опытных бизнесменов.</w:t>
      </w:r>
    </w:p>
    <w:p w:rsidR="0039225D" w:rsidRDefault="0039225D" w:rsidP="0039225D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Все наставники:</w:t>
      </w:r>
    </w:p>
    <w:p w:rsidR="0039225D" w:rsidRPr="0039225D" w:rsidRDefault="0039225D" w:rsidP="0039225D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9225D">
        <w:rPr>
          <w:rFonts w:ascii="Times New Roman" w:eastAsia="Times New Roman" w:hAnsi="Times New Roman" w:cs="Times New Roman"/>
          <w:sz w:val="27"/>
          <w:szCs w:val="27"/>
        </w:rPr>
        <w:t xml:space="preserve">– предприниматели из реальных секторов бизнеса; </w:t>
      </w:r>
    </w:p>
    <w:p w:rsidR="0039225D" w:rsidRPr="0039225D" w:rsidRDefault="0039225D" w:rsidP="0039225D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9225D">
        <w:rPr>
          <w:rFonts w:ascii="Times New Roman" w:eastAsia="Times New Roman" w:hAnsi="Times New Roman" w:cs="Times New Roman"/>
          <w:sz w:val="27"/>
          <w:szCs w:val="27"/>
        </w:rPr>
        <w:lastRenderedPageBreak/>
        <w:t xml:space="preserve">– знают, как не сдаваться во время кризиса и адаптироваться к непредвиденным обстоятельствам; </w:t>
      </w:r>
    </w:p>
    <w:p w:rsidR="0039225D" w:rsidRPr="0039225D" w:rsidRDefault="0039225D" w:rsidP="0039225D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9225D">
        <w:rPr>
          <w:rFonts w:ascii="Times New Roman" w:eastAsia="Times New Roman" w:hAnsi="Times New Roman" w:cs="Times New Roman"/>
          <w:sz w:val="27"/>
          <w:szCs w:val="27"/>
        </w:rPr>
        <w:t xml:space="preserve">– </w:t>
      </w:r>
      <w:proofErr w:type="gramStart"/>
      <w:r w:rsidRPr="0039225D">
        <w:rPr>
          <w:rFonts w:ascii="Times New Roman" w:eastAsia="Times New Roman" w:hAnsi="Times New Roman" w:cs="Times New Roman"/>
          <w:sz w:val="27"/>
          <w:szCs w:val="27"/>
        </w:rPr>
        <w:t>готовы</w:t>
      </w:r>
      <w:proofErr w:type="gramEnd"/>
      <w:r w:rsidRPr="0039225D">
        <w:rPr>
          <w:rFonts w:ascii="Times New Roman" w:eastAsia="Times New Roman" w:hAnsi="Times New Roman" w:cs="Times New Roman"/>
          <w:sz w:val="27"/>
          <w:szCs w:val="27"/>
        </w:rPr>
        <w:t xml:space="preserve"> инвестировать свое время и помогать другим.</w:t>
      </w:r>
    </w:p>
    <w:p w:rsidR="0039225D" w:rsidRPr="0039225D" w:rsidRDefault="0039225D" w:rsidP="0039225D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9225D">
        <w:rPr>
          <w:rFonts w:ascii="Times New Roman" w:eastAsia="Times New Roman" w:hAnsi="Times New Roman" w:cs="Times New Roman"/>
          <w:sz w:val="27"/>
          <w:szCs w:val="27"/>
        </w:rPr>
        <w:t>Занятость ментора на программе:</w:t>
      </w:r>
    </w:p>
    <w:p w:rsidR="0039225D" w:rsidRPr="0039225D" w:rsidRDefault="0039225D" w:rsidP="0039225D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9225D">
        <w:rPr>
          <w:rFonts w:ascii="Times New Roman" w:eastAsia="Times New Roman" w:hAnsi="Times New Roman" w:cs="Times New Roman"/>
          <w:sz w:val="27"/>
          <w:szCs w:val="27"/>
        </w:rPr>
        <w:t xml:space="preserve">- Срок проекта: декабрь </w:t>
      </w:r>
      <w:r w:rsidR="00CE1E15">
        <w:rPr>
          <w:rFonts w:ascii="Times New Roman" w:eastAsia="Times New Roman" w:hAnsi="Times New Roman" w:cs="Times New Roman"/>
          <w:sz w:val="27"/>
          <w:szCs w:val="27"/>
        </w:rPr>
        <w:t xml:space="preserve">2020 года </w:t>
      </w:r>
      <w:r w:rsidRPr="0039225D">
        <w:rPr>
          <w:rFonts w:ascii="Times New Roman" w:eastAsia="Times New Roman" w:hAnsi="Times New Roman" w:cs="Times New Roman"/>
          <w:sz w:val="27"/>
          <w:szCs w:val="27"/>
        </w:rPr>
        <w:t xml:space="preserve">– июнь </w:t>
      </w:r>
      <w:r w:rsidR="00CE1E15">
        <w:rPr>
          <w:rFonts w:ascii="Times New Roman" w:eastAsia="Times New Roman" w:hAnsi="Times New Roman" w:cs="Times New Roman"/>
          <w:sz w:val="27"/>
          <w:szCs w:val="27"/>
        </w:rPr>
        <w:t xml:space="preserve">2021 года, </w:t>
      </w:r>
      <w:r w:rsidRPr="0039225D">
        <w:rPr>
          <w:rFonts w:ascii="Times New Roman" w:eastAsia="Times New Roman" w:hAnsi="Times New Roman" w:cs="Times New Roman"/>
          <w:sz w:val="27"/>
          <w:szCs w:val="27"/>
        </w:rPr>
        <w:t>программа стартует с 10 декабря</w:t>
      </w:r>
      <w:r w:rsidR="00CE1E15">
        <w:rPr>
          <w:rFonts w:ascii="Times New Roman" w:eastAsia="Times New Roman" w:hAnsi="Times New Roman" w:cs="Times New Roman"/>
          <w:sz w:val="27"/>
          <w:szCs w:val="27"/>
        </w:rPr>
        <w:t xml:space="preserve"> 2020 года</w:t>
      </w:r>
      <w:r w:rsidRPr="0039225D">
        <w:rPr>
          <w:rFonts w:ascii="Times New Roman" w:eastAsia="Times New Roman" w:hAnsi="Times New Roman" w:cs="Times New Roman"/>
          <w:sz w:val="27"/>
          <w:szCs w:val="27"/>
        </w:rPr>
        <w:t xml:space="preserve">, расписание устанавливается по готовности/наполненности групп. </w:t>
      </w:r>
    </w:p>
    <w:p w:rsidR="0039225D" w:rsidRPr="0039225D" w:rsidRDefault="0039225D" w:rsidP="0039225D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9225D">
        <w:rPr>
          <w:rFonts w:ascii="Times New Roman" w:eastAsia="Times New Roman" w:hAnsi="Times New Roman" w:cs="Times New Roman"/>
          <w:sz w:val="27"/>
          <w:szCs w:val="27"/>
        </w:rPr>
        <w:t>- Январь – Февраль</w:t>
      </w:r>
      <w:r w:rsidR="00CE1E15">
        <w:rPr>
          <w:rFonts w:ascii="Times New Roman" w:eastAsia="Times New Roman" w:hAnsi="Times New Roman" w:cs="Times New Roman"/>
          <w:sz w:val="27"/>
          <w:szCs w:val="27"/>
        </w:rPr>
        <w:t xml:space="preserve"> 2021 года</w:t>
      </w:r>
      <w:r w:rsidRPr="0039225D">
        <w:rPr>
          <w:rFonts w:ascii="Times New Roman" w:eastAsia="Times New Roman" w:hAnsi="Times New Roman" w:cs="Times New Roman"/>
          <w:sz w:val="27"/>
          <w:szCs w:val="27"/>
        </w:rPr>
        <w:t xml:space="preserve"> Занятость (6-10 недель, не более 1го занятия в неделю): 3 групповых занятия (ментор и 6-12 человек в группе) 1,5 часа каждое (1 раз в неделю, расписание устанавливается по преференциям и возможностям наставника). </w:t>
      </w:r>
    </w:p>
    <w:p w:rsidR="0039225D" w:rsidRPr="0039225D" w:rsidRDefault="0039225D" w:rsidP="0039225D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9225D">
        <w:rPr>
          <w:rFonts w:ascii="Times New Roman" w:eastAsia="Times New Roman" w:hAnsi="Times New Roman" w:cs="Times New Roman"/>
          <w:sz w:val="27"/>
          <w:szCs w:val="27"/>
        </w:rPr>
        <w:t xml:space="preserve">- Март – Апрель </w:t>
      </w:r>
      <w:r w:rsidR="00CE1E15">
        <w:rPr>
          <w:rFonts w:ascii="Times New Roman" w:eastAsia="Times New Roman" w:hAnsi="Times New Roman" w:cs="Times New Roman"/>
          <w:sz w:val="27"/>
          <w:szCs w:val="27"/>
        </w:rPr>
        <w:t xml:space="preserve">2021 года </w:t>
      </w:r>
      <w:r w:rsidRPr="0039225D">
        <w:rPr>
          <w:rFonts w:ascii="Times New Roman" w:eastAsia="Times New Roman" w:hAnsi="Times New Roman" w:cs="Times New Roman"/>
          <w:sz w:val="27"/>
          <w:szCs w:val="27"/>
        </w:rPr>
        <w:t xml:space="preserve">3 индивидуальных занятия (ментор и 1 наставляемый) 2-2,5 часа каждое занятие (расписание устанавливается по преференциям и возможностям наставника). </w:t>
      </w:r>
    </w:p>
    <w:p w:rsidR="0039225D" w:rsidRPr="0039225D" w:rsidRDefault="0039225D" w:rsidP="0039225D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9225D">
        <w:rPr>
          <w:rFonts w:ascii="Times New Roman" w:eastAsia="Times New Roman" w:hAnsi="Times New Roman" w:cs="Times New Roman"/>
          <w:sz w:val="27"/>
          <w:szCs w:val="27"/>
        </w:rPr>
        <w:t xml:space="preserve">- Май – Июнь </w:t>
      </w:r>
      <w:r w:rsidR="00CE1E15">
        <w:rPr>
          <w:rFonts w:ascii="Times New Roman" w:eastAsia="Times New Roman" w:hAnsi="Times New Roman" w:cs="Times New Roman"/>
          <w:sz w:val="27"/>
          <w:szCs w:val="27"/>
        </w:rPr>
        <w:t xml:space="preserve">2021 года </w:t>
      </w:r>
      <w:bookmarkStart w:id="0" w:name="_GoBack"/>
      <w:bookmarkEnd w:id="0"/>
      <w:r w:rsidRPr="0039225D">
        <w:rPr>
          <w:rFonts w:ascii="Times New Roman" w:eastAsia="Times New Roman" w:hAnsi="Times New Roman" w:cs="Times New Roman"/>
          <w:sz w:val="27"/>
          <w:szCs w:val="27"/>
        </w:rPr>
        <w:t xml:space="preserve">2-3 </w:t>
      </w:r>
      <w:proofErr w:type="spellStart"/>
      <w:r w:rsidRPr="0039225D">
        <w:rPr>
          <w:rFonts w:ascii="Times New Roman" w:eastAsia="Times New Roman" w:hAnsi="Times New Roman" w:cs="Times New Roman"/>
          <w:sz w:val="27"/>
          <w:szCs w:val="27"/>
        </w:rPr>
        <w:t>флеш</w:t>
      </w:r>
      <w:proofErr w:type="spellEnd"/>
      <w:r w:rsidRPr="0039225D">
        <w:rPr>
          <w:rFonts w:ascii="Times New Roman" w:eastAsia="Times New Roman" w:hAnsi="Times New Roman" w:cs="Times New Roman"/>
          <w:sz w:val="27"/>
          <w:szCs w:val="27"/>
        </w:rPr>
        <w:t>-сессии (ментор-наставляемый) 30-40 минут каждое для обсуждения статуса и достижений предпринимателя (1 раз в 1,5 месяца).</w:t>
      </w:r>
    </w:p>
    <w:p w:rsidR="0039225D" w:rsidRPr="0039225D" w:rsidRDefault="0039225D" w:rsidP="0039225D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9225D">
        <w:rPr>
          <w:rFonts w:ascii="Times New Roman" w:eastAsia="Times New Roman" w:hAnsi="Times New Roman" w:cs="Times New Roman"/>
          <w:sz w:val="27"/>
          <w:szCs w:val="27"/>
        </w:rPr>
        <w:t xml:space="preserve">Возможности для ментора: </w:t>
      </w:r>
    </w:p>
    <w:p w:rsidR="0039225D" w:rsidRPr="0039225D" w:rsidRDefault="0039225D" w:rsidP="0039225D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9225D"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>
        <w:rPr>
          <w:rFonts w:ascii="Times New Roman" w:eastAsia="Times New Roman" w:hAnsi="Times New Roman" w:cs="Times New Roman"/>
          <w:sz w:val="27"/>
          <w:szCs w:val="27"/>
        </w:rPr>
        <w:t>л</w:t>
      </w:r>
      <w:r w:rsidRPr="0039225D">
        <w:rPr>
          <w:rFonts w:ascii="Times New Roman" w:eastAsia="Times New Roman" w:hAnsi="Times New Roman" w:cs="Times New Roman"/>
          <w:sz w:val="27"/>
          <w:szCs w:val="27"/>
        </w:rPr>
        <w:t xml:space="preserve">учшие проекты будут представлены на площадках Фонда </w:t>
      </w:r>
      <w:proofErr w:type="spellStart"/>
      <w:r w:rsidRPr="0039225D">
        <w:rPr>
          <w:rFonts w:ascii="Times New Roman" w:eastAsia="Times New Roman" w:hAnsi="Times New Roman" w:cs="Times New Roman"/>
          <w:sz w:val="27"/>
          <w:szCs w:val="27"/>
        </w:rPr>
        <w:t>Росконгресс</w:t>
      </w:r>
      <w:proofErr w:type="spellEnd"/>
      <w:r w:rsidRPr="0039225D">
        <w:rPr>
          <w:rFonts w:ascii="Times New Roman" w:eastAsia="Times New Roman" w:hAnsi="Times New Roman" w:cs="Times New Roman"/>
          <w:sz w:val="27"/>
          <w:szCs w:val="27"/>
        </w:rPr>
        <w:t xml:space="preserve"> (Топ-3 проекта, показавших наилучшие изменения показателей), а также опубликованы на ресурсах проекта и его организаторов (Топ-20); </w:t>
      </w:r>
    </w:p>
    <w:p w:rsidR="0039225D" w:rsidRPr="0039225D" w:rsidRDefault="0039225D" w:rsidP="0039225D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9225D"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>
        <w:rPr>
          <w:rFonts w:ascii="Times New Roman" w:eastAsia="Times New Roman" w:hAnsi="Times New Roman" w:cs="Times New Roman"/>
          <w:sz w:val="27"/>
          <w:szCs w:val="27"/>
        </w:rPr>
        <w:t>п</w:t>
      </w:r>
      <w:r w:rsidRPr="0039225D">
        <w:rPr>
          <w:rFonts w:ascii="Times New Roman" w:eastAsia="Times New Roman" w:hAnsi="Times New Roman" w:cs="Times New Roman"/>
          <w:sz w:val="27"/>
          <w:szCs w:val="27"/>
        </w:rPr>
        <w:t xml:space="preserve">убликация ментора на сайте в разделе менторы; </w:t>
      </w:r>
    </w:p>
    <w:p w:rsidR="0039225D" w:rsidRPr="0039225D" w:rsidRDefault="0039225D" w:rsidP="0039225D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9225D"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 w:rsidRPr="0039225D">
        <w:rPr>
          <w:rFonts w:ascii="Times New Roman" w:eastAsia="Times New Roman" w:hAnsi="Times New Roman" w:cs="Times New Roman"/>
          <w:sz w:val="27"/>
          <w:szCs w:val="27"/>
        </w:rPr>
        <w:t xml:space="preserve">ыпуск новостей-релизов об успехах и достижениях менторских сессий; </w:t>
      </w:r>
    </w:p>
    <w:p w:rsidR="0039225D" w:rsidRPr="0039225D" w:rsidRDefault="0039225D" w:rsidP="0039225D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9225D"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 w:rsidRPr="0039225D">
        <w:rPr>
          <w:rFonts w:ascii="Times New Roman" w:eastAsia="Times New Roman" w:hAnsi="Times New Roman" w:cs="Times New Roman"/>
          <w:sz w:val="27"/>
          <w:szCs w:val="27"/>
        </w:rPr>
        <w:t xml:space="preserve">озможность участия в тематических мероприятиях Социальной платформы Фонда </w:t>
      </w:r>
      <w:proofErr w:type="spellStart"/>
      <w:r w:rsidRPr="0039225D">
        <w:rPr>
          <w:rFonts w:ascii="Times New Roman" w:eastAsia="Times New Roman" w:hAnsi="Times New Roman" w:cs="Times New Roman"/>
          <w:sz w:val="27"/>
          <w:szCs w:val="27"/>
        </w:rPr>
        <w:t>Росконгресс</w:t>
      </w:r>
      <w:proofErr w:type="spellEnd"/>
      <w:r w:rsidRPr="0039225D">
        <w:rPr>
          <w:rFonts w:ascii="Times New Roman" w:eastAsia="Times New Roman" w:hAnsi="Times New Roman" w:cs="Times New Roman"/>
          <w:sz w:val="27"/>
          <w:szCs w:val="27"/>
        </w:rPr>
        <w:t xml:space="preserve"> - Фонда </w:t>
      </w:r>
      <w:proofErr w:type="spellStart"/>
      <w:r w:rsidRPr="0039225D">
        <w:rPr>
          <w:rFonts w:ascii="Times New Roman" w:eastAsia="Times New Roman" w:hAnsi="Times New Roman" w:cs="Times New Roman"/>
          <w:sz w:val="27"/>
          <w:szCs w:val="27"/>
        </w:rPr>
        <w:t>Инносоциум</w:t>
      </w:r>
      <w:proofErr w:type="spellEnd"/>
      <w:r w:rsidRPr="0039225D">
        <w:rPr>
          <w:rFonts w:ascii="Times New Roman" w:eastAsia="Times New Roman" w:hAnsi="Times New Roman" w:cs="Times New Roman"/>
          <w:sz w:val="27"/>
          <w:szCs w:val="27"/>
        </w:rPr>
        <w:t xml:space="preserve"> и АСИ (</w:t>
      </w:r>
      <w:proofErr w:type="spellStart"/>
      <w:r w:rsidRPr="0039225D">
        <w:rPr>
          <w:rFonts w:ascii="Times New Roman" w:eastAsia="Times New Roman" w:hAnsi="Times New Roman" w:cs="Times New Roman"/>
          <w:sz w:val="27"/>
          <w:szCs w:val="27"/>
        </w:rPr>
        <w:t>вебинары</w:t>
      </w:r>
      <w:proofErr w:type="spellEnd"/>
      <w:r w:rsidRPr="0039225D">
        <w:rPr>
          <w:rFonts w:ascii="Times New Roman" w:eastAsia="Times New Roman" w:hAnsi="Times New Roman" w:cs="Times New Roman"/>
          <w:sz w:val="27"/>
          <w:szCs w:val="27"/>
        </w:rPr>
        <w:t xml:space="preserve">, мастер-классы, дискуссии, форумы) по профильным направлениям; </w:t>
      </w:r>
    </w:p>
    <w:p w:rsidR="0039225D" w:rsidRPr="0039225D" w:rsidRDefault="0039225D" w:rsidP="0039225D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9225D"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 w:rsidRPr="0039225D">
        <w:rPr>
          <w:rFonts w:ascii="Times New Roman" w:eastAsia="Times New Roman" w:hAnsi="Times New Roman" w:cs="Times New Roman"/>
          <w:sz w:val="27"/>
          <w:szCs w:val="27"/>
        </w:rPr>
        <w:t xml:space="preserve">озможность </w:t>
      </w:r>
      <w:proofErr w:type="spellStart"/>
      <w:r w:rsidRPr="0039225D">
        <w:rPr>
          <w:rFonts w:ascii="Times New Roman" w:eastAsia="Times New Roman" w:hAnsi="Times New Roman" w:cs="Times New Roman"/>
          <w:sz w:val="27"/>
          <w:szCs w:val="27"/>
        </w:rPr>
        <w:t>нетворкинга</w:t>
      </w:r>
      <w:proofErr w:type="spellEnd"/>
      <w:r w:rsidRPr="0039225D">
        <w:rPr>
          <w:rFonts w:ascii="Times New Roman" w:eastAsia="Times New Roman" w:hAnsi="Times New Roman" w:cs="Times New Roman"/>
          <w:sz w:val="27"/>
          <w:szCs w:val="27"/>
        </w:rPr>
        <w:t xml:space="preserve"> менторов-участников (общие чаты, мероприятия); </w:t>
      </w:r>
    </w:p>
    <w:p w:rsidR="0039225D" w:rsidRDefault="0039225D" w:rsidP="0039225D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9225D"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>
        <w:rPr>
          <w:rFonts w:ascii="Times New Roman" w:eastAsia="Times New Roman" w:hAnsi="Times New Roman" w:cs="Times New Roman"/>
          <w:sz w:val="27"/>
          <w:szCs w:val="27"/>
        </w:rPr>
        <w:t>д</w:t>
      </w:r>
      <w:r w:rsidRPr="0039225D">
        <w:rPr>
          <w:rFonts w:ascii="Times New Roman" w:eastAsia="Times New Roman" w:hAnsi="Times New Roman" w:cs="Times New Roman"/>
          <w:sz w:val="27"/>
          <w:szCs w:val="27"/>
        </w:rPr>
        <w:t>оступ участников к тематическим и профессиональным материалам в личных кабинетах.</w:t>
      </w:r>
    </w:p>
    <w:p w:rsidR="0039225D" w:rsidRDefault="0039225D" w:rsidP="0039225D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Требования для 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</w:rPr>
        <w:t>наставляемых</w:t>
      </w:r>
      <w:proofErr w:type="gramEnd"/>
      <w:r>
        <w:rPr>
          <w:rFonts w:ascii="Times New Roman" w:eastAsia="Times New Roman" w:hAnsi="Times New Roman" w:cs="Times New Roman"/>
          <w:sz w:val="27"/>
          <w:szCs w:val="27"/>
        </w:rPr>
        <w:t>:</w:t>
      </w:r>
    </w:p>
    <w:p w:rsidR="0039225D" w:rsidRPr="0039225D" w:rsidRDefault="0039225D" w:rsidP="0039225D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9225D"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 w:rsidR="00202C24">
        <w:rPr>
          <w:rFonts w:ascii="Times New Roman" w:eastAsia="Times New Roman" w:hAnsi="Times New Roman" w:cs="Times New Roman"/>
          <w:sz w:val="27"/>
          <w:szCs w:val="27"/>
        </w:rPr>
        <w:t>б</w:t>
      </w:r>
      <w:r w:rsidRPr="0039225D">
        <w:rPr>
          <w:rFonts w:ascii="Times New Roman" w:eastAsia="Times New Roman" w:hAnsi="Times New Roman" w:cs="Times New Roman"/>
          <w:sz w:val="27"/>
          <w:szCs w:val="27"/>
        </w:rPr>
        <w:t xml:space="preserve">изнес осуществляется в отраслях, пострадавших во время пандемии. </w:t>
      </w:r>
    </w:p>
    <w:p w:rsidR="0039225D" w:rsidRDefault="0039225D" w:rsidP="0039225D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9225D"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 w:rsidR="00202C24">
        <w:rPr>
          <w:rFonts w:ascii="Times New Roman" w:eastAsia="Times New Roman" w:hAnsi="Times New Roman" w:cs="Times New Roman"/>
          <w:sz w:val="27"/>
          <w:szCs w:val="27"/>
        </w:rPr>
        <w:t>б</w:t>
      </w:r>
      <w:r w:rsidRPr="0039225D">
        <w:rPr>
          <w:rFonts w:ascii="Times New Roman" w:eastAsia="Times New Roman" w:hAnsi="Times New Roman" w:cs="Times New Roman"/>
          <w:sz w:val="27"/>
          <w:szCs w:val="27"/>
        </w:rPr>
        <w:t>изнес существует не менее двух лет.</w:t>
      </w:r>
    </w:p>
    <w:p w:rsidR="00202C24" w:rsidRDefault="00202C24" w:rsidP="0039225D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Сферы бизнеса, попадающие в программу:</w:t>
      </w:r>
    </w:p>
    <w:p w:rsidR="00202C24" w:rsidRPr="00202C24" w:rsidRDefault="00202C24" w:rsidP="0039225D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 w:rsidRPr="00202C24">
        <w:rPr>
          <w:rFonts w:ascii="Times New Roman" w:eastAsia="Times New Roman" w:hAnsi="Times New Roman" w:cs="Times New Roman"/>
          <w:sz w:val="27"/>
          <w:szCs w:val="27"/>
        </w:rPr>
        <w:t>культура, организация досуга и развлечений;</w:t>
      </w:r>
    </w:p>
    <w:p w:rsidR="00202C24" w:rsidRPr="00202C24" w:rsidRDefault="00202C24" w:rsidP="0039225D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02C24">
        <w:rPr>
          <w:rFonts w:ascii="Times New Roman" w:eastAsia="Times New Roman" w:hAnsi="Times New Roman" w:cs="Times New Roman"/>
          <w:sz w:val="27"/>
          <w:szCs w:val="27"/>
        </w:rPr>
        <w:t>- физкультурно-оздоровительная деятельность и спорт;</w:t>
      </w:r>
    </w:p>
    <w:p w:rsidR="00202C24" w:rsidRPr="00202C24" w:rsidRDefault="00202C24" w:rsidP="0039225D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02C24">
        <w:rPr>
          <w:rFonts w:ascii="Times New Roman" w:eastAsia="Times New Roman" w:hAnsi="Times New Roman" w:cs="Times New Roman"/>
          <w:sz w:val="27"/>
          <w:szCs w:val="27"/>
        </w:rPr>
        <w:t>- деятельность туристических агентств и прочих организаций, предоставляющих услуги в сфере туризма;</w:t>
      </w:r>
    </w:p>
    <w:p w:rsidR="00202C24" w:rsidRPr="00202C24" w:rsidRDefault="00202C24" w:rsidP="0039225D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02C24">
        <w:rPr>
          <w:rFonts w:ascii="Times New Roman" w:eastAsia="Times New Roman" w:hAnsi="Times New Roman" w:cs="Times New Roman"/>
          <w:sz w:val="27"/>
          <w:szCs w:val="27"/>
        </w:rPr>
        <w:t>- розничная торговля непродовольственными товарами;</w:t>
      </w:r>
    </w:p>
    <w:p w:rsidR="00202C24" w:rsidRPr="00202C24" w:rsidRDefault="00202C24" w:rsidP="0039225D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02C24">
        <w:rPr>
          <w:rFonts w:ascii="Times New Roman" w:eastAsia="Times New Roman" w:hAnsi="Times New Roman" w:cs="Times New Roman"/>
          <w:sz w:val="27"/>
          <w:szCs w:val="27"/>
        </w:rPr>
        <w:t>- общественное питание;</w:t>
      </w:r>
    </w:p>
    <w:p w:rsidR="00202C24" w:rsidRPr="00202C24" w:rsidRDefault="00202C24" w:rsidP="0039225D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02C24">
        <w:rPr>
          <w:rFonts w:ascii="Times New Roman" w:eastAsia="Times New Roman" w:hAnsi="Times New Roman" w:cs="Times New Roman"/>
          <w:sz w:val="27"/>
          <w:szCs w:val="27"/>
        </w:rPr>
        <w:t>- организация конференций и выставок;</w:t>
      </w:r>
    </w:p>
    <w:p w:rsidR="00202C24" w:rsidRPr="00202C24" w:rsidRDefault="00202C24" w:rsidP="0039225D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02C24">
        <w:rPr>
          <w:rFonts w:ascii="Times New Roman" w:eastAsia="Times New Roman" w:hAnsi="Times New Roman" w:cs="Times New Roman"/>
          <w:sz w:val="27"/>
          <w:szCs w:val="27"/>
        </w:rPr>
        <w:t>- оказание бытовых услуг населению;</w:t>
      </w:r>
    </w:p>
    <w:p w:rsidR="00202C24" w:rsidRPr="00202C24" w:rsidRDefault="00202C24" w:rsidP="0039225D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02C24">
        <w:rPr>
          <w:rFonts w:ascii="Times New Roman" w:eastAsia="Times New Roman" w:hAnsi="Times New Roman" w:cs="Times New Roman"/>
          <w:sz w:val="27"/>
          <w:szCs w:val="27"/>
        </w:rPr>
        <w:t>- деятельность организаций дополнительного образования, негосударственных образовательных учреждений;</w:t>
      </w:r>
    </w:p>
    <w:p w:rsidR="00202C24" w:rsidRPr="00202C24" w:rsidRDefault="00202C24" w:rsidP="0039225D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02C24">
        <w:rPr>
          <w:rFonts w:ascii="Times New Roman" w:eastAsia="Times New Roman" w:hAnsi="Times New Roman" w:cs="Times New Roman"/>
          <w:sz w:val="27"/>
          <w:szCs w:val="27"/>
        </w:rPr>
        <w:t>- деятельность в области здравоохранения;</w:t>
      </w:r>
    </w:p>
    <w:p w:rsidR="00202C24" w:rsidRPr="00202C24" w:rsidRDefault="00202C24" w:rsidP="0039225D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02C24">
        <w:rPr>
          <w:rFonts w:ascii="Times New Roman" w:eastAsia="Times New Roman" w:hAnsi="Times New Roman" w:cs="Times New Roman"/>
          <w:sz w:val="27"/>
          <w:szCs w:val="27"/>
        </w:rPr>
        <w:t>- гостиничный бизнес;</w:t>
      </w:r>
    </w:p>
    <w:p w:rsidR="00202C24" w:rsidRDefault="00202C24" w:rsidP="0039225D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02C24">
        <w:rPr>
          <w:rFonts w:ascii="Times New Roman" w:eastAsia="Times New Roman" w:hAnsi="Times New Roman" w:cs="Times New Roman"/>
          <w:sz w:val="27"/>
          <w:szCs w:val="27"/>
        </w:rPr>
        <w:t>- СМИ и производство печатной продукции.</w:t>
      </w:r>
    </w:p>
    <w:p w:rsidR="00202C24" w:rsidRDefault="00202C24" w:rsidP="0039225D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lastRenderedPageBreak/>
        <w:t>Результаты проекта:</w:t>
      </w:r>
    </w:p>
    <w:p w:rsidR="00202C24" w:rsidRPr="00C8507F" w:rsidRDefault="00202C24" w:rsidP="0039225D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более </w:t>
      </w:r>
      <w:r w:rsidRPr="00C8507F">
        <w:rPr>
          <w:rFonts w:ascii="Times New Roman" w:eastAsia="Times New Roman" w:hAnsi="Times New Roman" w:cs="Times New Roman"/>
          <w:sz w:val="27"/>
          <w:szCs w:val="27"/>
        </w:rPr>
        <w:t>1000 предпринимателей примут участие в групповых менторских сессиях в онлайн-формате, где они смогут обсудить текущее положение их бизнеса, поделиться советами, поучаствовать в мозговых штурмах, пообщаться с другими предпринимателями и менторами, чтобы найти причины не бросать предпринимательскую деятельность</w:t>
      </w:r>
      <w:r w:rsidR="00C8507F" w:rsidRPr="00C8507F">
        <w:rPr>
          <w:rFonts w:ascii="Times New Roman" w:eastAsia="Times New Roman" w:hAnsi="Times New Roman" w:cs="Times New Roman"/>
          <w:sz w:val="27"/>
          <w:szCs w:val="27"/>
        </w:rPr>
        <w:t>;</w:t>
      </w:r>
    </w:p>
    <w:p w:rsidR="00C8507F" w:rsidRPr="00C8507F" w:rsidRDefault="00C8507F" w:rsidP="0039225D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8507F">
        <w:rPr>
          <w:rFonts w:ascii="Times New Roman" w:eastAsia="Times New Roman" w:hAnsi="Times New Roman" w:cs="Times New Roman"/>
          <w:sz w:val="27"/>
          <w:szCs w:val="27"/>
        </w:rPr>
        <w:t>- 50 предпринимателей проведут индивидуальные сессии с ментором и консультантами, которые помогут им выработать подробную антикризисную стратегию;</w:t>
      </w:r>
    </w:p>
    <w:p w:rsidR="00C8507F" w:rsidRPr="00711283" w:rsidRDefault="00C8507F" w:rsidP="0039225D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8507F">
        <w:rPr>
          <w:rFonts w:ascii="Times New Roman" w:eastAsia="Times New Roman" w:hAnsi="Times New Roman" w:cs="Times New Roman"/>
          <w:sz w:val="27"/>
          <w:szCs w:val="27"/>
        </w:rPr>
        <w:t>- будет разобрано более 20 реальных кейсов, описывающих вдохновляющие результаты по спасению бизнеса, процесс адаптации к новой реальности и получение помощи у менторов и экспертов.</w:t>
      </w:r>
    </w:p>
    <w:p w:rsidR="00C65C1A" w:rsidRPr="0039225D" w:rsidRDefault="0039225D" w:rsidP="0039225D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9225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EF4793" w:rsidRDefault="00EF4793" w:rsidP="003A5FD0">
      <w:pPr>
        <w:pStyle w:val="11"/>
        <w:tabs>
          <w:tab w:val="left" w:pos="851"/>
        </w:tabs>
        <w:spacing w:before="0" w:beforeAutospacing="0" w:after="0" w:afterAutospacing="0"/>
        <w:ind w:right="-1" w:firstLine="851"/>
        <w:jc w:val="both"/>
        <w:rPr>
          <w:b/>
          <w:sz w:val="27"/>
          <w:szCs w:val="27"/>
        </w:rPr>
      </w:pPr>
      <w:r w:rsidRPr="00711283">
        <w:rPr>
          <w:b/>
          <w:sz w:val="27"/>
          <w:szCs w:val="27"/>
        </w:rPr>
        <w:t xml:space="preserve">СЛУШАЛИ по </w:t>
      </w:r>
      <w:r w:rsidR="000B1E57" w:rsidRPr="00711283">
        <w:rPr>
          <w:b/>
          <w:sz w:val="27"/>
          <w:szCs w:val="27"/>
        </w:rPr>
        <w:t xml:space="preserve">третьему </w:t>
      </w:r>
      <w:r w:rsidRPr="00711283">
        <w:rPr>
          <w:b/>
          <w:sz w:val="27"/>
          <w:szCs w:val="27"/>
        </w:rPr>
        <w:t>вопросу: Мешалкину Е.В.</w:t>
      </w:r>
    </w:p>
    <w:p w:rsidR="00C8507F" w:rsidRPr="00C8507F" w:rsidRDefault="00C8507F" w:rsidP="00C8507F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8507F">
        <w:rPr>
          <w:rFonts w:ascii="Times New Roman" w:eastAsia="Times New Roman" w:hAnsi="Times New Roman" w:cs="Times New Roman"/>
          <w:sz w:val="27"/>
          <w:szCs w:val="27"/>
        </w:rPr>
        <w:t>В настоящее время арбитражным управляющим реализуется имущество следующих предприятий - банкротов: ООО «</w:t>
      </w:r>
      <w:proofErr w:type="spellStart"/>
      <w:r w:rsidRPr="00C8507F">
        <w:rPr>
          <w:rFonts w:ascii="Times New Roman" w:eastAsia="Times New Roman" w:hAnsi="Times New Roman" w:cs="Times New Roman"/>
          <w:sz w:val="27"/>
          <w:szCs w:val="27"/>
        </w:rPr>
        <w:t>Югтехнопарк</w:t>
      </w:r>
      <w:proofErr w:type="spellEnd"/>
      <w:r w:rsidRPr="00C8507F">
        <w:rPr>
          <w:rFonts w:ascii="Times New Roman" w:eastAsia="Times New Roman" w:hAnsi="Times New Roman" w:cs="Times New Roman"/>
          <w:sz w:val="27"/>
          <w:szCs w:val="27"/>
        </w:rPr>
        <w:t>» (ИНН 2337033350), СПК «</w:t>
      </w:r>
      <w:proofErr w:type="spellStart"/>
      <w:r w:rsidRPr="00C8507F">
        <w:rPr>
          <w:rFonts w:ascii="Times New Roman" w:eastAsia="Times New Roman" w:hAnsi="Times New Roman" w:cs="Times New Roman"/>
          <w:sz w:val="27"/>
          <w:szCs w:val="27"/>
        </w:rPr>
        <w:t>Рыбколхоз</w:t>
      </w:r>
      <w:proofErr w:type="spellEnd"/>
      <w:r w:rsidRPr="00C8507F">
        <w:rPr>
          <w:rFonts w:ascii="Times New Roman" w:eastAsia="Times New Roman" w:hAnsi="Times New Roman" w:cs="Times New Roman"/>
          <w:sz w:val="27"/>
          <w:szCs w:val="27"/>
        </w:rPr>
        <w:t xml:space="preserve"> им. Куйбышева</w:t>
      </w:r>
      <w:proofErr w:type="gramStart"/>
      <w:r w:rsidRPr="00C8507F">
        <w:rPr>
          <w:rFonts w:ascii="Times New Roman" w:eastAsia="Times New Roman" w:hAnsi="Times New Roman" w:cs="Times New Roman"/>
          <w:sz w:val="27"/>
          <w:szCs w:val="27"/>
        </w:rPr>
        <w:t>»(</w:t>
      </w:r>
      <w:proofErr w:type="gramEnd"/>
      <w:r w:rsidRPr="00C8507F">
        <w:rPr>
          <w:rFonts w:ascii="Times New Roman" w:eastAsia="Times New Roman" w:hAnsi="Times New Roman" w:cs="Times New Roman"/>
          <w:sz w:val="27"/>
          <w:szCs w:val="27"/>
        </w:rPr>
        <w:t>ИНН 2337005585).</w:t>
      </w:r>
    </w:p>
    <w:p w:rsidR="00C8507F" w:rsidRPr="00C8507F" w:rsidRDefault="00C8507F" w:rsidP="00C8507F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8507F">
        <w:rPr>
          <w:rFonts w:ascii="Times New Roman" w:eastAsia="Times New Roman" w:hAnsi="Times New Roman" w:cs="Times New Roman"/>
          <w:sz w:val="27"/>
          <w:szCs w:val="27"/>
        </w:rPr>
        <w:t>На торгах по реализации имущества ООО «</w:t>
      </w:r>
      <w:proofErr w:type="spellStart"/>
      <w:r w:rsidRPr="00C8507F">
        <w:rPr>
          <w:rFonts w:ascii="Times New Roman" w:eastAsia="Times New Roman" w:hAnsi="Times New Roman" w:cs="Times New Roman"/>
          <w:sz w:val="27"/>
          <w:szCs w:val="27"/>
        </w:rPr>
        <w:t>Югтехнопарк</w:t>
      </w:r>
      <w:proofErr w:type="spellEnd"/>
      <w:r w:rsidRPr="00C8507F">
        <w:rPr>
          <w:rFonts w:ascii="Times New Roman" w:eastAsia="Times New Roman" w:hAnsi="Times New Roman" w:cs="Times New Roman"/>
          <w:sz w:val="27"/>
          <w:szCs w:val="27"/>
        </w:rPr>
        <w:t xml:space="preserve">» в форме публичного предложения, стартовавших 9 марта 2021 года реализуются волоконно-оптические линии связи (объект незавершённого строительства) на участках  г. Ростов – ст. </w:t>
      </w:r>
      <w:proofErr w:type="gramStart"/>
      <w:r w:rsidRPr="00C8507F">
        <w:rPr>
          <w:rFonts w:ascii="Times New Roman" w:eastAsia="Times New Roman" w:hAnsi="Times New Roman" w:cs="Times New Roman"/>
          <w:sz w:val="27"/>
          <w:szCs w:val="27"/>
        </w:rPr>
        <w:t>Павловская</w:t>
      </w:r>
      <w:proofErr w:type="gramEnd"/>
      <w:r w:rsidRPr="00C8507F">
        <w:rPr>
          <w:rFonts w:ascii="Times New Roman" w:eastAsia="Times New Roman" w:hAnsi="Times New Roman" w:cs="Times New Roman"/>
          <w:sz w:val="27"/>
          <w:szCs w:val="27"/>
        </w:rPr>
        <w:t xml:space="preserve">, - г. Краснодар – х. Садовый –                             п. </w:t>
      </w:r>
      <w:proofErr w:type="spellStart"/>
      <w:r w:rsidRPr="00C8507F">
        <w:rPr>
          <w:rFonts w:ascii="Times New Roman" w:eastAsia="Times New Roman" w:hAnsi="Times New Roman" w:cs="Times New Roman"/>
          <w:sz w:val="27"/>
          <w:szCs w:val="27"/>
        </w:rPr>
        <w:t>Верхнебаканское</w:t>
      </w:r>
      <w:proofErr w:type="spellEnd"/>
      <w:r w:rsidRPr="00C8507F">
        <w:rPr>
          <w:rFonts w:ascii="Times New Roman" w:eastAsia="Times New Roman" w:hAnsi="Times New Roman" w:cs="Times New Roman"/>
          <w:sz w:val="27"/>
          <w:szCs w:val="27"/>
        </w:rPr>
        <w:t xml:space="preserve"> (267шт.). Начальная цена 175 516 200 рублей.</w:t>
      </w:r>
    </w:p>
    <w:p w:rsidR="00C8507F" w:rsidRPr="00C8507F" w:rsidRDefault="00C8507F" w:rsidP="00C8507F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8507F">
        <w:rPr>
          <w:rFonts w:ascii="Times New Roman" w:eastAsia="Times New Roman" w:hAnsi="Times New Roman" w:cs="Times New Roman"/>
          <w:sz w:val="27"/>
          <w:szCs w:val="27"/>
        </w:rPr>
        <w:t xml:space="preserve">На торгах по реализации имущества СПК </w:t>
      </w:r>
      <w:proofErr w:type="spellStart"/>
      <w:r w:rsidRPr="00C8507F">
        <w:rPr>
          <w:rFonts w:ascii="Times New Roman" w:eastAsia="Times New Roman" w:hAnsi="Times New Roman" w:cs="Times New Roman"/>
          <w:sz w:val="27"/>
          <w:szCs w:val="27"/>
        </w:rPr>
        <w:t>Рыбколхоз</w:t>
      </w:r>
      <w:proofErr w:type="spellEnd"/>
      <w:r w:rsidRPr="00C8507F">
        <w:rPr>
          <w:rFonts w:ascii="Times New Roman" w:eastAsia="Times New Roman" w:hAnsi="Times New Roman" w:cs="Times New Roman"/>
          <w:sz w:val="27"/>
          <w:szCs w:val="27"/>
        </w:rPr>
        <w:t xml:space="preserve"> им. Куйбышева» в форме открытого аукциона, стартовавших 9 марта 2021 года реализуется право требования СПК </w:t>
      </w:r>
      <w:proofErr w:type="spellStart"/>
      <w:r w:rsidRPr="00C8507F">
        <w:rPr>
          <w:rFonts w:ascii="Times New Roman" w:eastAsia="Times New Roman" w:hAnsi="Times New Roman" w:cs="Times New Roman"/>
          <w:sz w:val="27"/>
          <w:szCs w:val="27"/>
        </w:rPr>
        <w:t>Рыбколхоз</w:t>
      </w:r>
      <w:proofErr w:type="spellEnd"/>
      <w:r w:rsidRPr="00C8507F">
        <w:rPr>
          <w:rFonts w:ascii="Times New Roman" w:eastAsia="Times New Roman" w:hAnsi="Times New Roman" w:cs="Times New Roman"/>
          <w:sz w:val="27"/>
          <w:szCs w:val="27"/>
        </w:rPr>
        <w:t xml:space="preserve"> им. Куйбышева о привлечении к субсидиарной ответственности Карпенко Н. В. в размере 254 573 рубля.</w:t>
      </w:r>
    </w:p>
    <w:p w:rsidR="00C8507F" w:rsidRPr="00C8507F" w:rsidRDefault="00C8507F" w:rsidP="00C8507F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8507F">
        <w:rPr>
          <w:rFonts w:ascii="Times New Roman" w:eastAsia="Times New Roman" w:hAnsi="Times New Roman" w:cs="Times New Roman"/>
          <w:sz w:val="27"/>
          <w:szCs w:val="27"/>
        </w:rPr>
        <w:t xml:space="preserve">Подробная информация о реализуемом имуществе данных предприятий </w:t>
      </w:r>
      <w:proofErr w:type="gramStart"/>
      <w:r w:rsidRPr="00C8507F">
        <w:rPr>
          <w:rFonts w:ascii="Times New Roman" w:eastAsia="Times New Roman" w:hAnsi="Times New Roman" w:cs="Times New Roman"/>
          <w:sz w:val="27"/>
          <w:szCs w:val="27"/>
        </w:rPr>
        <w:t>-б</w:t>
      </w:r>
      <w:proofErr w:type="gramEnd"/>
      <w:r w:rsidRPr="00C8507F">
        <w:rPr>
          <w:rFonts w:ascii="Times New Roman" w:eastAsia="Times New Roman" w:hAnsi="Times New Roman" w:cs="Times New Roman"/>
          <w:sz w:val="27"/>
          <w:szCs w:val="27"/>
        </w:rPr>
        <w:t>анкротов размещена на сайте bankrot.fedresurs.ru «Единый федеральный реестр сведений о банкротстве».</w:t>
      </w:r>
    </w:p>
    <w:p w:rsidR="003A6882" w:rsidRDefault="003A6882" w:rsidP="003A5FD0">
      <w:pPr>
        <w:pStyle w:val="11"/>
        <w:tabs>
          <w:tab w:val="left" w:pos="851"/>
        </w:tabs>
        <w:spacing w:before="0" w:beforeAutospacing="0" w:after="0" w:afterAutospacing="0"/>
        <w:ind w:right="-1" w:firstLine="851"/>
        <w:jc w:val="both"/>
        <w:rPr>
          <w:b/>
          <w:sz w:val="27"/>
          <w:szCs w:val="27"/>
        </w:rPr>
      </w:pPr>
    </w:p>
    <w:p w:rsidR="003A6882" w:rsidRPr="00030A84" w:rsidRDefault="003A6882" w:rsidP="003A6882">
      <w:pPr>
        <w:shd w:val="clear" w:color="auto" w:fill="FFFFFF"/>
        <w:tabs>
          <w:tab w:val="left" w:pos="0"/>
          <w:tab w:val="left" w:pos="851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b/>
          <w:sz w:val="27"/>
          <w:szCs w:val="27"/>
        </w:rPr>
      </w:pPr>
      <w:r w:rsidRPr="00711283">
        <w:rPr>
          <w:rFonts w:ascii="Times New Roman" w:hAnsi="Times New Roman" w:cs="Times New Roman"/>
          <w:b/>
          <w:sz w:val="27"/>
          <w:szCs w:val="27"/>
        </w:rPr>
        <w:t xml:space="preserve">СЛУШАЛИ по четвертому вопросу: </w:t>
      </w:r>
      <w:proofErr w:type="spellStart"/>
      <w:r w:rsidR="00F45323">
        <w:rPr>
          <w:rFonts w:ascii="Times New Roman" w:hAnsi="Times New Roman" w:cs="Times New Roman"/>
          <w:b/>
          <w:sz w:val="27"/>
          <w:szCs w:val="27"/>
        </w:rPr>
        <w:t>Одольскую</w:t>
      </w:r>
      <w:proofErr w:type="spellEnd"/>
      <w:r w:rsidRPr="00711283">
        <w:rPr>
          <w:rFonts w:ascii="Times New Roman" w:hAnsi="Times New Roman" w:cs="Times New Roman"/>
          <w:b/>
          <w:sz w:val="27"/>
          <w:szCs w:val="27"/>
        </w:rPr>
        <w:t xml:space="preserve"> А.В.</w:t>
      </w:r>
    </w:p>
    <w:p w:rsidR="00EF628E" w:rsidRPr="00EF628E" w:rsidRDefault="00EF628E" w:rsidP="002143CD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628E">
        <w:rPr>
          <w:rFonts w:ascii="Times New Roman" w:eastAsia="Times New Roman" w:hAnsi="Times New Roman" w:cs="Times New Roman"/>
          <w:sz w:val="27"/>
          <w:szCs w:val="27"/>
        </w:rPr>
        <w:t xml:space="preserve">Для получения грантов субъекты МСП должны заблаговременно получить статус социального предприятия. </w:t>
      </w:r>
    </w:p>
    <w:p w:rsidR="00EF628E" w:rsidRPr="00EF628E" w:rsidRDefault="00EF628E" w:rsidP="00EF628E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628E">
        <w:rPr>
          <w:rFonts w:ascii="Times New Roman" w:eastAsia="Times New Roman" w:hAnsi="Times New Roman" w:cs="Times New Roman"/>
          <w:sz w:val="27"/>
          <w:szCs w:val="27"/>
        </w:rPr>
        <w:t xml:space="preserve">Социальные предприятия могут получить гранты, которые будут выдаваться во втором полугодии 2021 года, предварительно их размер варьируется от 100 до 500 тыс. рублей при условии </w:t>
      </w:r>
      <w:proofErr w:type="spellStart"/>
      <w:r w:rsidRPr="00EF628E">
        <w:rPr>
          <w:rFonts w:ascii="Times New Roman" w:eastAsia="Times New Roman" w:hAnsi="Times New Roman" w:cs="Times New Roman"/>
          <w:sz w:val="27"/>
          <w:szCs w:val="27"/>
        </w:rPr>
        <w:t>софинансирования</w:t>
      </w:r>
      <w:proofErr w:type="spellEnd"/>
      <w:r w:rsidRPr="00EF628E">
        <w:rPr>
          <w:rFonts w:ascii="Times New Roman" w:eastAsia="Times New Roman" w:hAnsi="Times New Roman" w:cs="Times New Roman"/>
          <w:sz w:val="27"/>
          <w:szCs w:val="27"/>
        </w:rPr>
        <w:t xml:space="preserve"> не менее 50 процентов. Также предварительно - их можно будет направить </w:t>
      </w:r>
      <w:proofErr w:type="gramStart"/>
      <w:r w:rsidRPr="00EF628E">
        <w:rPr>
          <w:rFonts w:ascii="Times New Roman" w:eastAsia="Times New Roman" w:hAnsi="Times New Roman" w:cs="Times New Roman"/>
          <w:sz w:val="27"/>
          <w:szCs w:val="27"/>
        </w:rPr>
        <w:t>на</w:t>
      </w:r>
      <w:proofErr w:type="gramEnd"/>
      <w:r w:rsidRPr="00EF628E">
        <w:rPr>
          <w:rFonts w:ascii="Times New Roman" w:eastAsia="Times New Roman" w:hAnsi="Times New Roman" w:cs="Times New Roman"/>
          <w:sz w:val="27"/>
          <w:szCs w:val="27"/>
        </w:rPr>
        <w:t xml:space="preserve">: </w:t>
      </w:r>
    </w:p>
    <w:p w:rsidR="00EF628E" w:rsidRPr="00EF628E" w:rsidRDefault="00EF628E" w:rsidP="00EF628E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628E">
        <w:rPr>
          <w:rFonts w:ascii="Times New Roman" w:eastAsia="Times New Roman" w:hAnsi="Times New Roman" w:cs="Times New Roman"/>
          <w:sz w:val="27"/>
          <w:szCs w:val="27"/>
        </w:rPr>
        <w:t>−</w:t>
      </w:r>
      <w:r w:rsidRPr="00EF628E">
        <w:rPr>
          <w:rFonts w:ascii="Times New Roman" w:eastAsia="Times New Roman" w:hAnsi="Times New Roman" w:cs="Times New Roman"/>
          <w:sz w:val="27"/>
          <w:szCs w:val="27"/>
        </w:rPr>
        <w:tab/>
        <w:t>аренда нежилого помещения для реализации проекта;</w:t>
      </w:r>
    </w:p>
    <w:p w:rsidR="00EF628E" w:rsidRPr="00EF628E" w:rsidRDefault="00EF628E" w:rsidP="00EF628E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628E">
        <w:rPr>
          <w:rFonts w:ascii="Times New Roman" w:eastAsia="Times New Roman" w:hAnsi="Times New Roman" w:cs="Times New Roman"/>
          <w:sz w:val="27"/>
          <w:szCs w:val="27"/>
        </w:rPr>
        <w:t>−</w:t>
      </w:r>
      <w:r w:rsidRPr="00EF628E">
        <w:rPr>
          <w:rFonts w:ascii="Times New Roman" w:eastAsia="Times New Roman" w:hAnsi="Times New Roman" w:cs="Times New Roman"/>
          <w:sz w:val="27"/>
          <w:szCs w:val="27"/>
        </w:rPr>
        <w:tab/>
        <w:t>ремонт нежилого помещения, включая приобретение строительных материалов, оборудования, необходимого для ремонта помещения, используемого для реализации проекта;</w:t>
      </w:r>
    </w:p>
    <w:p w:rsidR="00EF628E" w:rsidRPr="00EF628E" w:rsidRDefault="00EF628E" w:rsidP="00EF628E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628E">
        <w:rPr>
          <w:rFonts w:ascii="Times New Roman" w:eastAsia="Times New Roman" w:hAnsi="Times New Roman" w:cs="Times New Roman"/>
          <w:sz w:val="27"/>
          <w:szCs w:val="27"/>
        </w:rPr>
        <w:t>−</w:t>
      </w:r>
      <w:r w:rsidRPr="00EF628E">
        <w:rPr>
          <w:rFonts w:ascii="Times New Roman" w:eastAsia="Times New Roman" w:hAnsi="Times New Roman" w:cs="Times New Roman"/>
          <w:sz w:val="27"/>
          <w:szCs w:val="27"/>
        </w:rPr>
        <w:tab/>
        <w:t>аренда и (или) приобретение оргтехники, оборудования (в том числе инвентаря, мебели), используемого для реализации проекта;</w:t>
      </w:r>
    </w:p>
    <w:p w:rsidR="00EF628E" w:rsidRPr="00EF628E" w:rsidRDefault="00EF628E" w:rsidP="00EF628E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628E">
        <w:rPr>
          <w:rFonts w:ascii="Times New Roman" w:eastAsia="Times New Roman" w:hAnsi="Times New Roman" w:cs="Times New Roman"/>
          <w:sz w:val="27"/>
          <w:szCs w:val="27"/>
        </w:rPr>
        <w:t>−</w:t>
      </w:r>
      <w:r w:rsidRPr="00EF628E">
        <w:rPr>
          <w:rFonts w:ascii="Times New Roman" w:eastAsia="Times New Roman" w:hAnsi="Times New Roman" w:cs="Times New Roman"/>
          <w:sz w:val="27"/>
          <w:szCs w:val="27"/>
        </w:rPr>
        <w:tab/>
        <w:t>выплата по передаче прав на франшизу (паушальный взнос);</w:t>
      </w:r>
    </w:p>
    <w:p w:rsidR="00EF628E" w:rsidRPr="00EF628E" w:rsidRDefault="00EF628E" w:rsidP="00EF628E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628E">
        <w:rPr>
          <w:rFonts w:ascii="Times New Roman" w:eastAsia="Times New Roman" w:hAnsi="Times New Roman" w:cs="Times New Roman"/>
          <w:sz w:val="27"/>
          <w:szCs w:val="27"/>
        </w:rPr>
        <w:t>−</w:t>
      </w:r>
      <w:r w:rsidRPr="00EF628E">
        <w:rPr>
          <w:rFonts w:ascii="Times New Roman" w:eastAsia="Times New Roman" w:hAnsi="Times New Roman" w:cs="Times New Roman"/>
          <w:sz w:val="27"/>
          <w:szCs w:val="27"/>
        </w:rPr>
        <w:tab/>
        <w:t>технологическое присоединение к объектам инженерной инфраструктуры (электрические сети, газоснабжение, водоснабжение, водоотведение, теплоснабжение);</w:t>
      </w:r>
    </w:p>
    <w:p w:rsidR="00EF628E" w:rsidRPr="00EF628E" w:rsidRDefault="00EF628E" w:rsidP="00EF628E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628E">
        <w:rPr>
          <w:rFonts w:ascii="Times New Roman" w:eastAsia="Times New Roman" w:hAnsi="Times New Roman" w:cs="Times New Roman"/>
          <w:sz w:val="27"/>
          <w:szCs w:val="27"/>
        </w:rPr>
        <w:lastRenderedPageBreak/>
        <w:t>−</w:t>
      </w:r>
      <w:r w:rsidRPr="00EF628E">
        <w:rPr>
          <w:rFonts w:ascii="Times New Roman" w:eastAsia="Times New Roman" w:hAnsi="Times New Roman" w:cs="Times New Roman"/>
          <w:sz w:val="27"/>
          <w:szCs w:val="27"/>
        </w:rPr>
        <w:tab/>
        <w:t>оплата коммунальных услуг и услуг электроснабжения;</w:t>
      </w:r>
    </w:p>
    <w:p w:rsidR="00EF628E" w:rsidRPr="00EF628E" w:rsidRDefault="00EF628E" w:rsidP="00EF628E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628E">
        <w:rPr>
          <w:rFonts w:ascii="Times New Roman" w:eastAsia="Times New Roman" w:hAnsi="Times New Roman" w:cs="Times New Roman"/>
          <w:sz w:val="27"/>
          <w:szCs w:val="27"/>
        </w:rPr>
        <w:t>−</w:t>
      </w:r>
      <w:r w:rsidRPr="00EF628E">
        <w:rPr>
          <w:rFonts w:ascii="Times New Roman" w:eastAsia="Times New Roman" w:hAnsi="Times New Roman" w:cs="Times New Roman"/>
          <w:sz w:val="27"/>
          <w:szCs w:val="27"/>
        </w:rPr>
        <w:tab/>
        <w:t>оформление результатов интеллектуальной деятельности;</w:t>
      </w:r>
    </w:p>
    <w:p w:rsidR="00EF628E" w:rsidRPr="00EF628E" w:rsidRDefault="00EF628E" w:rsidP="00EF628E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628E">
        <w:rPr>
          <w:rFonts w:ascii="Times New Roman" w:eastAsia="Times New Roman" w:hAnsi="Times New Roman" w:cs="Times New Roman"/>
          <w:sz w:val="27"/>
          <w:szCs w:val="27"/>
        </w:rPr>
        <w:t>−</w:t>
      </w:r>
      <w:r w:rsidRPr="00EF628E">
        <w:rPr>
          <w:rFonts w:ascii="Times New Roman" w:eastAsia="Times New Roman" w:hAnsi="Times New Roman" w:cs="Times New Roman"/>
          <w:sz w:val="27"/>
          <w:szCs w:val="27"/>
        </w:rPr>
        <w:tab/>
        <w:t>приобретение основных средств, необходимых для реализации проекта (за исключением приобретения зданий, сооружений, земельных участков, автомобилей);</w:t>
      </w:r>
    </w:p>
    <w:p w:rsidR="00EF628E" w:rsidRPr="00EF628E" w:rsidRDefault="00EF628E" w:rsidP="00EF628E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628E">
        <w:rPr>
          <w:rFonts w:ascii="Times New Roman" w:eastAsia="Times New Roman" w:hAnsi="Times New Roman" w:cs="Times New Roman"/>
          <w:sz w:val="27"/>
          <w:szCs w:val="27"/>
        </w:rPr>
        <w:t>−</w:t>
      </w:r>
      <w:r w:rsidRPr="00EF628E">
        <w:rPr>
          <w:rFonts w:ascii="Times New Roman" w:eastAsia="Times New Roman" w:hAnsi="Times New Roman" w:cs="Times New Roman"/>
          <w:sz w:val="27"/>
          <w:szCs w:val="27"/>
        </w:rPr>
        <w:tab/>
        <w:t>переоборудование транспортных сре</w:t>
      </w:r>
      <w:proofErr w:type="gramStart"/>
      <w:r w:rsidRPr="00EF628E">
        <w:rPr>
          <w:rFonts w:ascii="Times New Roman" w:eastAsia="Times New Roman" w:hAnsi="Times New Roman" w:cs="Times New Roman"/>
          <w:sz w:val="27"/>
          <w:szCs w:val="27"/>
        </w:rPr>
        <w:t>дств дл</w:t>
      </w:r>
      <w:proofErr w:type="gramEnd"/>
      <w:r w:rsidRPr="00EF628E">
        <w:rPr>
          <w:rFonts w:ascii="Times New Roman" w:eastAsia="Times New Roman" w:hAnsi="Times New Roman" w:cs="Times New Roman"/>
          <w:sz w:val="27"/>
          <w:szCs w:val="27"/>
        </w:rPr>
        <w:t>я перевозки маломобильных групп населения, в том числе инвалидов;</w:t>
      </w:r>
    </w:p>
    <w:p w:rsidR="00EF628E" w:rsidRPr="00EF628E" w:rsidRDefault="00EF628E" w:rsidP="00EF628E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628E">
        <w:rPr>
          <w:rFonts w:ascii="Times New Roman" w:eastAsia="Times New Roman" w:hAnsi="Times New Roman" w:cs="Times New Roman"/>
          <w:sz w:val="27"/>
          <w:szCs w:val="27"/>
        </w:rPr>
        <w:t>−</w:t>
      </w:r>
      <w:r w:rsidRPr="00EF628E">
        <w:rPr>
          <w:rFonts w:ascii="Times New Roman" w:eastAsia="Times New Roman" w:hAnsi="Times New Roman" w:cs="Times New Roman"/>
          <w:sz w:val="27"/>
          <w:szCs w:val="27"/>
        </w:rPr>
        <w:tab/>
        <w:t xml:space="preserve">оплата услуг связи, в том числе сети «Интернет», при реализации </w:t>
      </w:r>
      <w:proofErr w:type="gramStart"/>
      <w:r w:rsidRPr="00EF628E">
        <w:rPr>
          <w:rFonts w:ascii="Times New Roman" w:eastAsia="Times New Roman" w:hAnsi="Times New Roman" w:cs="Times New Roman"/>
          <w:sz w:val="27"/>
          <w:szCs w:val="27"/>
        </w:rPr>
        <w:t>бизнес-проекта</w:t>
      </w:r>
      <w:proofErr w:type="gramEnd"/>
      <w:r w:rsidRPr="00EF628E">
        <w:rPr>
          <w:rFonts w:ascii="Times New Roman" w:eastAsia="Times New Roman" w:hAnsi="Times New Roman" w:cs="Times New Roman"/>
          <w:sz w:val="27"/>
          <w:szCs w:val="27"/>
        </w:rPr>
        <w:t>;</w:t>
      </w:r>
    </w:p>
    <w:p w:rsidR="00EF628E" w:rsidRPr="00EF628E" w:rsidRDefault="00EF628E" w:rsidP="00EF628E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628E">
        <w:rPr>
          <w:rFonts w:ascii="Times New Roman" w:eastAsia="Times New Roman" w:hAnsi="Times New Roman" w:cs="Times New Roman"/>
          <w:sz w:val="27"/>
          <w:szCs w:val="27"/>
        </w:rPr>
        <w:t>−</w:t>
      </w:r>
      <w:r w:rsidRPr="00EF628E">
        <w:rPr>
          <w:rFonts w:ascii="Times New Roman" w:eastAsia="Times New Roman" w:hAnsi="Times New Roman" w:cs="Times New Roman"/>
          <w:sz w:val="27"/>
          <w:szCs w:val="27"/>
        </w:rPr>
        <w:tab/>
        <w:t>оплата услуг по созданию, технической поддержке, наполнению, развитию и продвижению проекта в средствах массовой информации и сети «Интернет» (услуги хостинга, расходы на регистрацию доменных имен в сети «Интернет» и продление регистрации, расходы на поисковую оптимизацию, услуги/работы по модернизации сайта и аккаунтов в социальных сетях);</w:t>
      </w:r>
    </w:p>
    <w:p w:rsidR="00EF628E" w:rsidRPr="00EF628E" w:rsidRDefault="00EF628E" w:rsidP="00EF628E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628E">
        <w:rPr>
          <w:rFonts w:ascii="Times New Roman" w:eastAsia="Times New Roman" w:hAnsi="Times New Roman" w:cs="Times New Roman"/>
          <w:sz w:val="27"/>
          <w:szCs w:val="27"/>
        </w:rPr>
        <w:t>−</w:t>
      </w:r>
      <w:r w:rsidRPr="00EF628E">
        <w:rPr>
          <w:rFonts w:ascii="Times New Roman" w:eastAsia="Times New Roman" w:hAnsi="Times New Roman" w:cs="Times New Roman"/>
          <w:sz w:val="27"/>
          <w:szCs w:val="27"/>
        </w:rPr>
        <w:tab/>
        <w:t>приобретение программного обеспечения и неисключительных прав на программное обеспечение (расходы, связанные с получением прав по лицензионному соглашению; расходы по адаптации, настройке, внедрению и модификации программного обеспечения; расходы по сопровождению программного обеспечения);</w:t>
      </w:r>
    </w:p>
    <w:p w:rsidR="00EF628E" w:rsidRPr="00EF628E" w:rsidRDefault="00EF628E" w:rsidP="00EF628E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628E">
        <w:rPr>
          <w:rFonts w:ascii="Times New Roman" w:eastAsia="Times New Roman" w:hAnsi="Times New Roman" w:cs="Times New Roman"/>
          <w:sz w:val="27"/>
          <w:szCs w:val="27"/>
        </w:rPr>
        <w:t>−</w:t>
      </w:r>
      <w:r w:rsidRPr="00EF628E">
        <w:rPr>
          <w:rFonts w:ascii="Times New Roman" w:eastAsia="Times New Roman" w:hAnsi="Times New Roman" w:cs="Times New Roman"/>
          <w:sz w:val="27"/>
          <w:szCs w:val="27"/>
        </w:rPr>
        <w:tab/>
        <w:t>приобретение сырья, расходных материалов, необходимых для производства продукции;</w:t>
      </w:r>
    </w:p>
    <w:p w:rsidR="00EF628E" w:rsidRPr="00EF628E" w:rsidRDefault="00EF628E" w:rsidP="00EF628E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628E">
        <w:rPr>
          <w:rFonts w:ascii="Times New Roman" w:eastAsia="Times New Roman" w:hAnsi="Times New Roman" w:cs="Times New Roman"/>
          <w:sz w:val="27"/>
          <w:szCs w:val="27"/>
        </w:rPr>
        <w:t>−</w:t>
      </w:r>
      <w:r w:rsidRPr="00EF628E">
        <w:rPr>
          <w:rFonts w:ascii="Times New Roman" w:eastAsia="Times New Roman" w:hAnsi="Times New Roman" w:cs="Times New Roman"/>
          <w:sz w:val="27"/>
          <w:szCs w:val="27"/>
        </w:rPr>
        <w:tab/>
        <w:t>приобретение комплектующих изделий при производстве и (или) реализации медицинской техники, протезно-ортопедических изделий, программного обеспечения, а также технических средств, которые могут быть использованы исключительно для профилактики инвалидности или реабилитации (</w:t>
      </w:r>
      <w:proofErr w:type="spellStart"/>
      <w:r w:rsidRPr="00EF628E">
        <w:rPr>
          <w:rFonts w:ascii="Times New Roman" w:eastAsia="Times New Roman" w:hAnsi="Times New Roman" w:cs="Times New Roman"/>
          <w:sz w:val="27"/>
          <w:szCs w:val="27"/>
        </w:rPr>
        <w:t>абилитации</w:t>
      </w:r>
      <w:proofErr w:type="spellEnd"/>
      <w:r w:rsidRPr="00EF628E">
        <w:rPr>
          <w:rFonts w:ascii="Times New Roman" w:eastAsia="Times New Roman" w:hAnsi="Times New Roman" w:cs="Times New Roman"/>
          <w:sz w:val="27"/>
          <w:szCs w:val="27"/>
        </w:rPr>
        <w:t>) инвалидов;</w:t>
      </w:r>
    </w:p>
    <w:p w:rsidR="00EF628E" w:rsidRPr="00EF628E" w:rsidRDefault="00EF628E" w:rsidP="00EF628E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628E">
        <w:rPr>
          <w:rFonts w:ascii="Times New Roman" w:eastAsia="Times New Roman" w:hAnsi="Times New Roman" w:cs="Times New Roman"/>
          <w:sz w:val="27"/>
          <w:szCs w:val="27"/>
        </w:rPr>
        <w:t>−</w:t>
      </w:r>
      <w:r w:rsidRPr="00EF628E">
        <w:rPr>
          <w:rFonts w:ascii="Times New Roman" w:eastAsia="Times New Roman" w:hAnsi="Times New Roman" w:cs="Times New Roman"/>
          <w:sz w:val="27"/>
          <w:szCs w:val="27"/>
        </w:rPr>
        <w:tab/>
        <w:t>уплата первого взноса (аванса) при заключении договора лизинга и (или) лизинговых платежей;</w:t>
      </w:r>
    </w:p>
    <w:p w:rsidR="00EF628E" w:rsidRPr="00EF628E" w:rsidRDefault="00EF628E" w:rsidP="00EF628E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628E">
        <w:rPr>
          <w:rFonts w:ascii="Times New Roman" w:eastAsia="Times New Roman" w:hAnsi="Times New Roman" w:cs="Times New Roman"/>
          <w:sz w:val="27"/>
          <w:szCs w:val="27"/>
        </w:rPr>
        <w:t>−</w:t>
      </w:r>
      <w:r w:rsidRPr="00EF628E">
        <w:rPr>
          <w:rFonts w:ascii="Times New Roman" w:eastAsia="Times New Roman" w:hAnsi="Times New Roman" w:cs="Times New Roman"/>
          <w:sz w:val="27"/>
          <w:szCs w:val="27"/>
        </w:rPr>
        <w:tab/>
        <w:t>реализация мероприятий по профилактике новой короновирусной инфекции, включая мероприятий, связанных с обеспечением выполнения санитарно-эпидемиологических требований.</w:t>
      </w:r>
    </w:p>
    <w:p w:rsidR="003A6882" w:rsidRPr="002143CD" w:rsidRDefault="001C3528" w:rsidP="002143CD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143CD">
        <w:rPr>
          <w:rFonts w:ascii="Times New Roman" w:eastAsia="Times New Roman" w:hAnsi="Times New Roman" w:cs="Times New Roman"/>
          <w:sz w:val="27"/>
          <w:szCs w:val="27"/>
        </w:rPr>
        <w:t xml:space="preserve">Документы субъектов </w:t>
      </w:r>
      <w:r w:rsidR="00EF628E">
        <w:rPr>
          <w:rFonts w:ascii="Times New Roman" w:eastAsia="Times New Roman" w:hAnsi="Times New Roman" w:cs="Times New Roman"/>
          <w:sz w:val="27"/>
          <w:szCs w:val="27"/>
        </w:rPr>
        <w:t>МСП</w:t>
      </w:r>
      <w:r w:rsidRPr="002143CD">
        <w:rPr>
          <w:rFonts w:ascii="Times New Roman" w:eastAsia="Times New Roman" w:hAnsi="Times New Roman" w:cs="Times New Roman"/>
          <w:sz w:val="27"/>
          <w:szCs w:val="27"/>
        </w:rPr>
        <w:t>, представляемые в целях признания социальными предприятиями, рассматриваются департаментом инвестиций и развития малого и среднего предпринимательства Краснодарского края (далее – департамент).</w:t>
      </w:r>
    </w:p>
    <w:p w:rsidR="001C3528" w:rsidRPr="002143CD" w:rsidRDefault="001C3528" w:rsidP="002143CD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143CD">
        <w:rPr>
          <w:rFonts w:ascii="Times New Roman" w:eastAsia="Times New Roman" w:hAnsi="Times New Roman" w:cs="Times New Roman"/>
          <w:sz w:val="27"/>
          <w:szCs w:val="27"/>
        </w:rPr>
        <w:t>Для признания социальным предприятием субъекту МСП в срок до 1 мая текущего календарного года необходимо представить пакет документов в соответствии с категорией заявителя в департамент по адресу:</w:t>
      </w:r>
    </w:p>
    <w:p w:rsidR="001C3528" w:rsidRPr="002143CD" w:rsidRDefault="002143CD" w:rsidP="002143CD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30A84"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 w:rsidR="001C3528" w:rsidRPr="002143CD">
        <w:rPr>
          <w:rFonts w:ascii="Times New Roman" w:eastAsia="Times New Roman" w:hAnsi="Times New Roman" w:cs="Times New Roman"/>
          <w:sz w:val="27"/>
          <w:szCs w:val="27"/>
        </w:rPr>
        <w:t xml:space="preserve">г. Краснодар, ул. </w:t>
      </w:r>
      <w:proofErr w:type="gramStart"/>
      <w:r w:rsidR="001C3528" w:rsidRPr="002143CD">
        <w:rPr>
          <w:rFonts w:ascii="Times New Roman" w:eastAsia="Times New Roman" w:hAnsi="Times New Roman" w:cs="Times New Roman"/>
          <w:sz w:val="27"/>
          <w:szCs w:val="27"/>
        </w:rPr>
        <w:t>Красная</w:t>
      </w:r>
      <w:proofErr w:type="gramEnd"/>
      <w:r w:rsidR="001C3528" w:rsidRPr="002143CD">
        <w:rPr>
          <w:rFonts w:ascii="Times New Roman" w:eastAsia="Times New Roman" w:hAnsi="Times New Roman" w:cs="Times New Roman"/>
          <w:sz w:val="27"/>
          <w:szCs w:val="27"/>
        </w:rPr>
        <w:t>, 57, кабинет 14 (лично);</w:t>
      </w:r>
    </w:p>
    <w:p w:rsidR="001C3528" w:rsidRPr="002143CD" w:rsidRDefault="002143CD" w:rsidP="002143CD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30A84"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 w:rsidR="001C3528" w:rsidRPr="002143CD">
        <w:rPr>
          <w:rFonts w:ascii="Times New Roman" w:eastAsia="Times New Roman" w:hAnsi="Times New Roman" w:cs="Times New Roman"/>
          <w:sz w:val="27"/>
          <w:szCs w:val="27"/>
        </w:rPr>
        <w:t xml:space="preserve">350014, г. Краснодар, ул. </w:t>
      </w:r>
      <w:proofErr w:type="gramStart"/>
      <w:r w:rsidR="001C3528" w:rsidRPr="002143CD">
        <w:rPr>
          <w:rFonts w:ascii="Times New Roman" w:eastAsia="Times New Roman" w:hAnsi="Times New Roman" w:cs="Times New Roman"/>
          <w:sz w:val="27"/>
          <w:szCs w:val="27"/>
        </w:rPr>
        <w:t>Красная</w:t>
      </w:r>
      <w:proofErr w:type="gramEnd"/>
      <w:r w:rsidR="001C3528" w:rsidRPr="002143CD">
        <w:rPr>
          <w:rFonts w:ascii="Times New Roman" w:eastAsia="Times New Roman" w:hAnsi="Times New Roman" w:cs="Times New Roman"/>
          <w:sz w:val="27"/>
          <w:szCs w:val="27"/>
        </w:rPr>
        <w:t>, 35 (по почте).</w:t>
      </w:r>
    </w:p>
    <w:p w:rsidR="001C3528" w:rsidRPr="002143CD" w:rsidRDefault="001C3528" w:rsidP="002143CD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143CD">
        <w:rPr>
          <w:rFonts w:ascii="Times New Roman" w:eastAsia="Times New Roman" w:hAnsi="Times New Roman" w:cs="Times New Roman"/>
          <w:sz w:val="27"/>
          <w:szCs w:val="27"/>
        </w:rPr>
        <w:t>Срок рассмотрения документов – 30 календарных дней со дня регистрации в департаменте заявления.</w:t>
      </w:r>
    </w:p>
    <w:p w:rsidR="001C3528" w:rsidRPr="002143CD" w:rsidRDefault="001C3528" w:rsidP="002143CD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143CD">
        <w:rPr>
          <w:rFonts w:ascii="Times New Roman" w:eastAsia="Times New Roman" w:hAnsi="Times New Roman" w:cs="Times New Roman"/>
          <w:sz w:val="27"/>
          <w:szCs w:val="27"/>
        </w:rPr>
        <w:t>По итогам рассмотрения документов департаментом принимается решение:</w:t>
      </w:r>
    </w:p>
    <w:p w:rsidR="001C3528" w:rsidRPr="002143CD" w:rsidRDefault="001C3528" w:rsidP="002143CD">
      <w:pPr>
        <w:pStyle w:val="af"/>
        <w:numPr>
          <w:ilvl w:val="0"/>
          <w:numId w:val="2"/>
        </w:numPr>
        <w:spacing w:after="0" w:line="240" w:lineRule="auto"/>
        <w:ind w:left="0" w:right="-1" w:firstLine="72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143CD">
        <w:rPr>
          <w:rFonts w:ascii="Times New Roman" w:eastAsia="Times New Roman" w:hAnsi="Times New Roman" w:cs="Times New Roman"/>
          <w:sz w:val="27"/>
          <w:szCs w:val="27"/>
        </w:rPr>
        <w:t>о признании субъекта МСП социальным предприятием в форме приказа департамента;</w:t>
      </w:r>
    </w:p>
    <w:p w:rsidR="001C3528" w:rsidRPr="002143CD" w:rsidRDefault="001C3528" w:rsidP="002143CD">
      <w:pPr>
        <w:pStyle w:val="af"/>
        <w:numPr>
          <w:ilvl w:val="0"/>
          <w:numId w:val="2"/>
        </w:numPr>
        <w:spacing w:after="0" w:line="240" w:lineRule="auto"/>
        <w:ind w:left="0" w:right="-1" w:firstLine="72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143CD">
        <w:rPr>
          <w:rFonts w:ascii="Times New Roman" w:eastAsia="Times New Roman" w:hAnsi="Times New Roman" w:cs="Times New Roman"/>
          <w:sz w:val="27"/>
          <w:szCs w:val="27"/>
        </w:rPr>
        <w:lastRenderedPageBreak/>
        <w:t>об отказе в признании субъекта МСП социальным предприятием в форме приказа департамента (при наличии оснований для отказа).</w:t>
      </w:r>
    </w:p>
    <w:p w:rsidR="001C3528" w:rsidRPr="002143CD" w:rsidRDefault="001C3528" w:rsidP="002143CD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143CD">
        <w:rPr>
          <w:rFonts w:ascii="Times New Roman" w:eastAsia="Times New Roman" w:hAnsi="Times New Roman" w:cs="Times New Roman"/>
          <w:sz w:val="27"/>
          <w:szCs w:val="27"/>
        </w:rPr>
        <w:t xml:space="preserve">Заявитель </w:t>
      </w:r>
      <w:proofErr w:type="gramStart"/>
      <w:r w:rsidRPr="002143CD">
        <w:rPr>
          <w:rFonts w:ascii="Times New Roman" w:eastAsia="Times New Roman" w:hAnsi="Times New Roman" w:cs="Times New Roman"/>
          <w:sz w:val="27"/>
          <w:szCs w:val="27"/>
        </w:rPr>
        <w:t>праве</w:t>
      </w:r>
      <w:proofErr w:type="gramEnd"/>
      <w:r w:rsidRPr="002143CD">
        <w:rPr>
          <w:rFonts w:ascii="Times New Roman" w:eastAsia="Times New Roman" w:hAnsi="Times New Roman" w:cs="Times New Roman"/>
          <w:sz w:val="27"/>
          <w:szCs w:val="27"/>
        </w:rPr>
        <w:t xml:space="preserve"> получить заверенную копию приказа департамента при обращении непосредственно в департамент.</w:t>
      </w:r>
    </w:p>
    <w:p w:rsidR="001C3528" w:rsidRPr="002143CD" w:rsidRDefault="001C3528" w:rsidP="002143CD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143CD">
        <w:rPr>
          <w:rFonts w:ascii="Times New Roman" w:eastAsia="Times New Roman" w:hAnsi="Times New Roman" w:cs="Times New Roman"/>
          <w:sz w:val="27"/>
          <w:szCs w:val="27"/>
        </w:rPr>
        <w:t>Основаниями для отказа являются:</w:t>
      </w:r>
    </w:p>
    <w:p w:rsidR="001C3528" w:rsidRPr="002143CD" w:rsidRDefault="001C3528" w:rsidP="002143CD">
      <w:pPr>
        <w:pStyle w:val="af"/>
        <w:numPr>
          <w:ilvl w:val="0"/>
          <w:numId w:val="1"/>
        </w:numPr>
        <w:spacing w:after="0" w:line="240" w:lineRule="auto"/>
        <w:ind w:left="0" w:right="-1" w:firstLine="72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143CD">
        <w:rPr>
          <w:rFonts w:ascii="Times New Roman" w:eastAsia="Times New Roman" w:hAnsi="Times New Roman" w:cs="Times New Roman"/>
          <w:sz w:val="27"/>
          <w:szCs w:val="27"/>
        </w:rPr>
        <w:t>некомплектность представленных заявителем документов и (или) недостоверность содержащихся в них сведений;</w:t>
      </w:r>
    </w:p>
    <w:p w:rsidR="001C3528" w:rsidRPr="002143CD" w:rsidRDefault="001C3528" w:rsidP="002143CD">
      <w:pPr>
        <w:pStyle w:val="af"/>
        <w:numPr>
          <w:ilvl w:val="0"/>
          <w:numId w:val="1"/>
        </w:numPr>
        <w:spacing w:after="0" w:line="240" w:lineRule="auto"/>
        <w:ind w:left="0" w:right="-1" w:firstLine="72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143CD">
        <w:rPr>
          <w:rFonts w:ascii="Times New Roman" w:eastAsia="Times New Roman" w:hAnsi="Times New Roman" w:cs="Times New Roman"/>
          <w:sz w:val="27"/>
          <w:szCs w:val="27"/>
        </w:rPr>
        <w:t>установленное в ходе рассмотрения документов несоответствие заявителя условиям признания социальным предприятием, предусмотренным статьей 24.1 Федерального закона от 24 июля 2007 г. № 209-ФЗ «О развитии малого и среднего предпринимательства в Российской Федерации»;</w:t>
      </w:r>
    </w:p>
    <w:p w:rsidR="001C3528" w:rsidRPr="002143CD" w:rsidRDefault="001C3528" w:rsidP="002143CD">
      <w:pPr>
        <w:pStyle w:val="af"/>
        <w:numPr>
          <w:ilvl w:val="0"/>
          <w:numId w:val="1"/>
        </w:numPr>
        <w:spacing w:after="0" w:line="240" w:lineRule="auto"/>
        <w:ind w:left="0" w:right="-1" w:firstLine="72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143CD">
        <w:rPr>
          <w:rFonts w:ascii="Times New Roman" w:eastAsia="Times New Roman" w:hAnsi="Times New Roman" w:cs="Times New Roman"/>
          <w:sz w:val="27"/>
          <w:szCs w:val="27"/>
        </w:rPr>
        <w:t>нарушение срока подачи документов.</w:t>
      </w:r>
    </w:p>
    <w:p w:rsidR="002143CD" w:rsidRPr="002143CD" w:rsidRDefault="002143CD" w:rsidP="002143CD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143CD">
        <w:rPr>
          <w:rFonts w:ascii="Times New Roman" w:eastAsia="Times New Roman" w:hAnsi="Times New Roman" w:cs="Times New Roman"/>
          <w:sz w:val="27"/>
          <w:szCs w:val="27"/>
        </w:rPr>
        <w:t xml:space="preserve">Заявителями являются юридические лица и индивидуальные предприниматели либо их уполномоченные представители, относящиеся к субъектам </w:t>
      </w:r>
      <w:r w:rsidR="00EF628E">
        <w:rPr>
          <w:rFonts w:ascii="Times New Roman" w:eastAsia="Times New Roman" w:hAnsi="Times New Roman" w:cs="Times New Roman"/>
          <w:sz w:val="27"/>
          <w:szCs w:val="27"/>
        </w:rPr>
        <w:t>МСП</w:t>
      </w:r>
      <w:r w:rsidRPr="002143CD">
        <w:rPr>
          <w:rFonts w:ascii="Times New Roman" w:eastAsia="Times New Roman" w:hAnsi="Times New Roman" w:cs="Times New Roman"/>
          <w:sz w:val="27"/>
          <w:szCs w:val="27"/>
        </w:rPr>
        <w:t>, осуществляющие деятельность в сфере социального предпринимательства, соответствующую одному или нескольким из следующих условий:</w:t>
      </w:r>
    </w:p>
    <w:p w:rsidR="002143CD" w:rsidRPr="002143CD" w:rsidRDefault="002143CD" w:rsidP="002143C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 w:rsidRPr="002143CD">
        <w:rPr>
          <w:rFonts w:ascii="Times New Roman" w:eastAsia="Times New Roman" w:hAnsi="Times New Roman" w:cs="Times New Roman"/>
          <w:sz w:val="27"/>
          <w:szCs w:val="27"/>
        </w:rPr>
        <w:t>Категория 1 - субъект МСП обеспечивает занятость следующих категорий граждан при условии, что по итогам предыдущего календарного года среднесписочная численность лиц, относящихся к любой из таких категорий (одной или нескольким таким категориям), среди работников субъекта МСП составляет не менее пятидесяти процентов (но не менее двух лиц, относящихся к таким категориям), а доля расходов на оплату труда лиц, относящихся к любой из</w:t>
      </w:r>
      <w:proofErr w:type="gramEnd"/>
      <w:r w:rsidRPr="002143CD">
        <w:rPr>
          <w:rFonts w:ascii="Times New Roman" w:eastAsia="Times New Roman" w:hAnsi="Times New Roman" w:cs="Times New Roman"/>
          <w:sz w:val="27"/>
          <w:szCs w:val="27"/>
        </w:rPr>
        <w:t xml:space="preserve"> таких категорий (одной или нескольким таким категориям), в расходах на оплату труда составляет не менее двадцати пяти процентов:</w:t>
      </w:r>
    </w:p>
    <w:p w:rsidR="002143CD" w:rsidRPr="002143CD" w:rsidRDefault="002143CD" w:rsidP="002143C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143CD">
        <w:rPr>
          <w:rFonts w:ascii="Times New Roman" w:eastAsia="Times New Roman" w:hAnsi="Times New Roman" w:cs="Times New Roman"/>
          <w:sz w:val="27"/>
          <w:szCs w:val="27"/>
        </w:rPr>
        <w:t>а) инвалиды и лица с ограниченными возможностями здоровья;</w:t>
      </w:r>
    </w:p>
    <w:p w:rsidR="002143CD" w:rsidRPr="002143CD" w:rsidRDefault="002143CD" w:rsidP="002143C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143CD">
        <w:rPr>
          <w:rFonts w:ascii="Times New Roman" w:eastAsia="Times New Roman" w:hAnsi="Times New Roman" w:cs="Times New Roman"/>
          <w:sz w:val="27"/>
          <w:szCs w:val="27"/>
        </w:rPr>
        <w:t>б) одинокие и (или) многодетные родители, воспитывающие несовершеннолетних детей, в том числе детей-инвалидов;</w:t>
      </w:r>
    </w:p>
    <w:p w:rsidR="002143CD" w:rsidRPr="002143CD" w:rsidRDefault="002143CD" w:rsidP="002143C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143CD">
        <w:rPr>
          <w:rFonts w:ascii="Times New Roman" w:eastAsia="Times New Roman" w:hAnsi="Times New Roman" w:cs="Times New Roman"/>
          <w:sz w:val="27"/>
          <w:szCs w:val="27"/>
        </w:rPr>
        <w:t xml:space="preserve">в) пенсионеры и граждане </w:t>
      </w:r>
      <w:proofErr w:type="spellStart"/>
      <w:r w:rsidRPr="002143CD">
        <w:rPr>
          <w:rFonts w:ascii="Times New Roman" w:eastAsia="Times New Roman" w:hAnsi="Times New Roman" w:cs="Times New Roman"/>
          <w:sz w:val="27"/>
          <w:szCs w:val="27"/>
        </w:rPr>
        <w:t>предпенсионного</w:t>
      </w:r>
      <w:proofErr w:type="spellEnd"/>
      <w:r w:rsidRPr="002143CD">
        <w:rPr>
          <w:rFonts w:ascii="Times New Roman" w:eastAsia="Times New Roman" w:hAnsi="Times New Roman" w:cs="Times New Roman"/>
          <w:sz w:val="27"/>
          <w:szCs w:val="27"/>
        </w:rPr>
        <w:t xml:space="preserve"> возраста (в течение пяти лет до наступления возраста, дающего право на страховую пенсию по старости, в том числе назначаемую досрочно);</w:t>
      </w:r>
    </w:p>
    <w:p w:rsidR="002143CD" w:rsidRPr="002143CD" w:rsidRDefault="002143CD" w:rsidP="002143C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143CD">
        <w:rPr>
          <w:rFonts w:ascii="Times New Roman" w:eastAsia="Times New Roman" w:hAnsi="Times New Roman" w:cs="Times New Roman"/>
          <w:sz w:val="27"/>
          <w:szCs w:val="27"/>
        </w:rPr>
        <w:t>г) выпускники детских домов в возрасте до двадцати трех лет;</w:t>
      </w:r>
    </w:p>
    <w:p w:rsidR="002143CD" w:rsidRPr="002143CD" w:rsidRDefault="002143CD" w:rsidP="002143C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143CD">
        <w:rPr>
          <w:rFonts w:ascii="Times New Roman" w:eastAsia="Times New Roman" w:hAnsi="Times New Roman" w:cs="Times New Roman"/>
          <w:sz w:val="27"/>
          <w:szCs w:val="27"/>
        </w:rPr>
        <w:t>д) лица, освобожденные из мест лишения свободы и имеющие неснятую или непогашенную судимость;</w:t>
      </w:r>
    </w:p>
    <w:p w:rsidR="002143CD" w:rsidRPr="002143CD" w:rsidRDefault="002143CD" w:rsidP="002143C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143CD">
        <w:rPr>
          <w:rFonts w:ascii="Times New Roman" w:eastAsia="Times New Roman" w:hAnsi="Times New Roman" w:cs="Times New Roman"/>
          <w:sz w:val="27"/>
          <w:szCs w:val="27"/>
        </w:rPr>
        <w:t>е) беженцы и вынужденные переселенцы;</w:t>
      </w:r>
    </w:p>
    <w:p w:rsidR="002143CD" w:rsidRPr="002143CD" w:rsidRDefault="002143CD" w:rsidP="002143C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143CD">
        <w:rPr>
          <w:rFonts w:ascii="Times New Roman" w:eastAsia="Times New Roman" w:hAnsi="Times New Roman" w:cs="Times New Roman"/>
          <w:sz w:val="27"/>
          <w:szCs w:val="27"/>
        </w:rPr>
        <w:t>ж) малоимущие граждане;</w:t>
      </w:r>
    </w:p>
    <w:p w:rsidR="002143CD" w:rsidRPr="002143CD" w:rsidRDefault="002143CD" w:rsidP="002143C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143CD">
        <w:rPr>
          <w:rFonts w:ascii="Times New Roman" w:eastAsia="Times New Roman" w:hAnsi="Times New Roman" w:cs="Times New Roman"/>
          <w:sz w:val="27"/>
          <w:szCs w:val="27"/>
        </w:rPr>
        <w:t>з) лица без определенного места жительства и занятий;</w:t>
      </w:r>
    </w:p>
    <w:p w:rsidR="002143CD" w:rsidRPr="002143CD" w:rsidRDefault="002143CD" w:rsidP="002143C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143CD">
        <w:rPr>
          <w:rFonts w:ascii="Times New Roman" w:eastAsia="Times New Roman" w:hAnsi="Times New Roman" w:cs="Times New Roman"/>
          <w:sz w:val="27"/>
          <w:szCs w:val="27"/>
        </w:rPr>
        <w:t>и) граждане, не указанные в подпунктах «а» – «з» настоящего подпункта, признанные нуждающимися в социальном обслуживании.</w:t>
      </w:r>
    </w:p>
    <w:p w:rsidR="002143CD" w:rsidRPr="002143CD" w:rsidRDefault="002143CD" w:rsidP="002143C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143CD">
        <w:rPr>
          <w:rFonts w:ascii="Times New Roman" w:eastAsia="Times New Roman" w:hAnsi="Times New Roman" w:cs="Times New Roman"/>
          <w:sz w:val="27"/>
          <w:szCs w:val="27"/>
        </w:rPr>
        <w:t xml:space="preserve">Категория 2 - субъект МСП (за исключением субъекта МСП, указанного в подпункте 1) обеспечивает реализацию производимых гражданами из числа категорий, указанных в подпункте 1 настоящего пункта, товаров (работ, услуг). </w:t>
      </w:r>
      <w:proofErr w:type="gramStart"/>
      <w:r w:rsidRPr="002143CD">
        <w:rPr>
          <w:rFonts w:ascii="Times New Roman" w:eastAsia="Times New Roman" w:hAnsi="Times New Roman" w:cs="Times New Roman"/>
          <w:sz w:val="27"/>
          <w:szCs w:val="27"/>
        </w:rPr>
        <w:t xml:space="preserve">При этом доля доходов от осуществления такой деятельности по итогам предыдущего календарного года должна составлять не менее пятидесяти процентов в общем объеме доходов субъекта МСП, а доля полученной субъектом МСП чистой прибыли за предшествующий календарный год, направленная на осуществление такой деятельности в текущем календарном </w:t>
      </w:r>
      <w:r w:rsidRPr="002143CD">
        <w:rPr>
          <w:rFonts w:ascii="Times New Roman" w:eastAsia="Times New Roman" w:hAnsi="Times New Roman" w:cs="Times New Roman"/>
          <w:sz w:val="27"/>
          <w:szCs w:val="27"/>
        </w:rPr>
        <w:lastRenderedPageBreak/>
        <w:t>году, должна составлять не менее пятидесяти процентов от размера указанной прибыли (в случае наличия чистой прибыли</w:t>
      </w:r>
      <w:proofErr w:type="gramEnd"/>
      <w:r w:rsidRPr="002143CD">
        <w:rPr>
          <w:rFonts w:ascii="Times New Roman" w:eastAsia="Times New Roman" w:hAnsi="Times New Roman" w:cs="Times New Roman"/>
          <w:sz w:val="27"/>
          <w:szCs w:val="27"/>
        </w:rPr>
        <w:t xml:space="preserve"> за предшествующий календарный год).</w:t>
      </w:r>
    </w:p>
    <w:p w:rsidR="002143CD" w:rsidRPr="002143CD" w:rsidRDefault="002143CD" w:rsidP="002143C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 w:rsidRPr="002143CD">
        <w:rPr>
          <w:rFonts w:ascii="Times New Roman" w:eastAsia="Times New Roman" w:hAnsi="Times New Roman" w:cs="Times New Roman"/>
          <w:sz w:val="27"/>
          <w:szCs w:val="27"/>
        </w:rPr>
        <w:t>Категория 3 - субъект МСП осуществляет деятельность по производству товаров (работ, услуг), предназначенных для граждан из числа категорий, указанных в подпункте 1, в целях создания для них условий, позволяющих преодолеть или компенсировать ограничения их жизнедеятельности, а также возможностей участвовать наравне с другими гражданами в жизни общества при условии, что доля доходов от осуществления такой деятельности (видов такой деятельности) по итогам предыдущего</w:t>
      </w:r>
      <w:proofErr w:type="gramEnd"/>
      <w:r w:rsidRPr="002143C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gramStart"/>
      <w:r w:rsidRPr="002143CD">
        <w:rPr>
          <w:rFonts w:ascii="Times New Roman" w:eastAsia="Times New Roman" w:hAnsi="Times New Roman" w:cs="Times New Roman"/>
          <w:sz w:val="27"/>
          <w:szCs w:val="27"/>
        </w:rPr>
        <w:t>календарного года составляет не менее пятидесяти процентов в общем объеме доходов субъекта МСП, а доля полученной субъектом МСП чистой прибыли за предшествующий календарный год, направленная на осуществление такой деятельности (видов такой деятельности) в текущем календарном году, составляет не менее пятидесяти процентов от размера указанной прибыли (в случае наличия чистой прибыли за предшествующий календарный год), в соответствии со следующими направлениями деятельности</w:t>
      </w:r>
      <w:proofErr w:type="gramEnd"/>
      <w:r w:rsidRPr="002143CD">
        <w:rPr>
          <w:rFonts w:ascii="Times New Roman" w:eastAsia="Times New Roman" w:hAnsi="Times New Roman" w:cs="Times New Roman"/>
          <w:sz w:val="27"/>
          <w:szCs w:val="27"/>
        </w:rPr>
        <w:t xml:space="preserve"> социальных предприятий:</w:t>
      </w:r>
    </w:p>
    <w:p w:rsidR="002143CD" w:rsidRPr="002143CD" w:rsidRDefault="002143CD" w:rsidP="002143C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143CD">
        <w:rPr>
          <w:rFonts w:ascii="Times New Roman" w:eastAsia="Times New Roman" w:hAnsi="Times New Roman" w:cs="Times New Roman"/>
          <w:sz w:val="27"/>
          <w:szCs w:val="27"/>
        </w:rPr>
        <w:t>а) деятельность по оказанию социально-бытовых услуг, направленных на поддержание жизнедеятельности в быту;</w:t>
      </w:r>
    </w:p>
    <w:p w:rsidR="002143CD" w:rsidRPr="002143CD" w:rsidRDefault="002143CD" w:rsidP="002143C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143CD">
        <w:rPr>
          <w:rFonts w:ascii="Times New Roman" w:eastAsia="Times New Roman" w:hAnsi="Times New Roman" w:cs="Times New Roman"/>
          <w:sz w:val="27"/>
          <w:szCs w:val="27"/>
        </w:rPr>
        <w:t>б) деятельность по оказанию социально-медицинских услуг, направленных на поддержание и сохранение здоровья путем организации ухода, оказания содействия в проведении оздоровительных мероприятий, систематического наблюдения для выявления отклонений в состоянии здоровья;</w:t>
      </w:r>
    </w:p>
    <w:p w:rsidR="002143CD" w:rsidRPr="002143CD" w:rsidRDefault="002143CD" w:rsidP="002143C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143CD">
        <w:rPr>
          <w:rFonts w:ascii="Times New Roman" w:eastAsia="Times New Roman" w:hAnsi="Times New Roman" w:cs="Times New Roman"/>
          <w:sz w:val="27"/>
          <w:szCs w:val="27"/>
        </w:rPr>
        <w:t>в) деятельность по оказанию социально-психологических услуг, предусматривающих оказание помощи в коррекции психологического состояния для адаптации в социальной среде;</w:t>
      </w:r>
    </w:p>
    <w:p w:rsidR="002143CD" w:rsidRPr="002143CD" w:rsidRDefault="002143CD" w:rsidP="002143C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143CD">
        <w:rPr>
          <w:rFonts w:ascii="Times New Roman" w:eastAsia="Times New Roman" w:hAnsi="Times New Roman" w:cs="Times New Roman"/>
          <w:sz w:val="27"/>
          <w:szCs w:val="27"/>
        </w:rPr>
        <w:t>г) деятельность по оказанию социально-педагогических услуг, направленных на профилактику отклонений в поведении;</w:t>
      </w:r>
    </w:p>
    <w:p w:rsidR="002143CD" w:rsidRPr="002143CD" w:rsidRDefault="002143CD" w:rsidP="002143C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143CD">
        <w:rPr>
          <w:rFonts w:ascii="Times New Roman" w:eastAsia="Times New Roman" w:hAnsi="Times New Roman" w:cs="Times New Roman"/>
          <w:sz w:val="27"/>
          <w:szCs w:val="27"/>
        </w:rPr>
        <w:t>д) деятельность по оказанию социально-трудовых услуг, направленных на оказание помощи в трудоустройстве и в решении иных проблем, связанных с трудовой адаптацией;</w:t>
      </w:r>
    </w:p>
    <w:p w:rsidR="002143CD" w:rsidRPr="002143CD" w:rsidRDefault="002143CD" w:rsidP="002143C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143CD">
        <w:rPr>
          <w:rFonts w:ascii="Times New Roman" w:eastAsia="Times New Roman" w:hAnsi="Times New Roman" w:cs="Times New Roman"/>
          <w:sz w:val="27"/>
          <w:szCs w:val="27"/>
        </w:rPr>
        <w:t>е) деятельность по оказанию услуг, предусматривающих повышение коммуникативного потенциала, реабилитацию и социальную адаптацию, услуг по социальному сопровождению;</w:t>
      </w:r>
    </w:p>
    <w:p w:rsidR="002143CD" w:rsidRPr="002143CD" w:rsidRDefault="002143CD" w:rsidP="002143C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143CD">
        <w:rPr>
          <w:rFonts w:ascii="Times New Roman" w:eastAsia="Times New Roman" w:hAnsi="Times New Roman" w:cs="Times New Roman"/>
          <w:sz w:val="27"/>
          <w:szCs w:val="27"/>
        </w:rPr>
        <w:t>ж) производство и (или) реализация медицинской техники, протезно-ортопедических изделий, программного обеспечения, а также технических средств, которые могут быть использованы исключительно для профилактики инвалидности или реабилитации (</w:t>
      </w:r>
      <w:proofErr w:type="spellStart"/>
      <w:r w:rsidRPr="002143CD">
        <w:rPr>
          <w:rFonts w:ascii="Times New Roman" w:eastAsia="Times New Roman" w:hAnsi="Times New Roman" w:cs="Times New Roman"/>
          <w:sz w:val="27"/>
          <w:szCs w:val="27"/>
        </w:rPr>
        <w:t>абилитации</w:t>
      </w:r>
      <w:proofErr w:type="spellEnd"/>
      <w:r w:rsidRPr="002143CD">
        <w:rPr>
          <w:rFonts w:ascii="Times New Roman" w:eastAsia="Times New Roman" w:hAnsi="Times New Roman" w:cs="Times New Roman"/>
          <w:sz w:val="27"/>
          <w:szCs w:val="27"/>
        </w:rPr>
        <w:t>) инвалидов;</w:t>
      </w:r>
    </w:p>
    <w:p w:rsidR="002143CD" w:rsidRPr="002143CD" w:rsidRDefault="002143CD" w:rsidP="002143C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143CD">
        <w:rPr>
          <w:rFonts w:ascii="Times New Roman" w:eastAsia="Times New Roman" w:hAnsi="Times New Roman" w:cs="Times New Roman"/>
          <w:sz w:val="27"/>
          <w:szCs w:val="27"/>
        </w:rPr>
        <w:t>з) деятельность по организации отдыха и оздоровления инвалидов и пенсионеров;</w:t>
      </w:r>
    </w:p>
    <w:p w:rsidR="002143CD" w:rsidRPr="002143CD" w:rsidRDefault="002143CD" w:rsidP="002143C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143CD">
        <w:rPr>
          <w:rFonts w:ascii="Times New Roman" w:eastAsia="Times New Roman" w:hAnsi="Times New Roman" w:cs="Times New Roman"/>
          <w:sz w:val="27"/>
          <w:szCs w:val="27"/>
        </w:rPr>
        <w:t>и) деятельность по оказанию услуг в сфере дополнительного образования;</w:t>
      </w:r>
    </w:p>
    <w:p w:rsidR="002143CD" w:rsidRPr="002143CD" w:rsidRDefault="002143CD" w:rsidP="002143C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143CD">
        <w:rPr>
          <w:rFonts w:ascii="Times New Roman" w:eastAsia="Times New Roman" w:hAnsi="Times New Roman" w:cs="Times New Roman"/>
          <w:sz w:val="27"/>
          <w:szCs w:val="27"/>
        </w:rPr>
        <w:t>к) деятельность по созданию условий для беспрепятственного доступа инвалидов к объектам социальной, инженерной, транспортной инфраструктур и пользования средствами транспорта, связи и информации.</w:t>
      </w:r>
    </w:p>
    <w:p w:rsidR="002143CD" w:rsidRPr="002143CD" w:rsidRDefault="002143CD" w:rsidP="002143C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 w:rsidRPr="002143CD">
        <w:rPr>
          <w:rFonts w:ascii="Times New Roman" w:eastAsia="Times New Roman" w:hAnsi="Times New Roman" w:cs="Times New Roman"/>
          <w:sz w:val="27"/>
          <w:szCs w:val="27"/>
        </w:rPr>
        <w:t xml:space="preserve">Категория 4 - субъект МСП осуществляет деятельность, направленную на достижение общественно полезных целей и способствующую решению социальных проблем общества, при условии, что доля доходов от </w:t>
      </w:r>
      <w:r w:rsidRPr="002143CD">
        <w:rPr>
          <w:rFonts w:ascii="Times New Roman" w:eastAsia="Times New Roman" w:hAnsi="Times New Roman" w:cs="Times New Roman"/>
          <w:sz w:val="27"/>
          <w:szCs w:val="27"/>
        </w:rPr>
        <w:lastRenderedPageBreak/>
        <w:t>осуществления такой деятельности (видов такой деятельности) по итогам предыдущего календарного года составляет не менее пятидесяти процентов в общем объеме доходов субъекта МСП, а доля полученной субъектом МСП чистой прибыли за предшествующий календарный год, направленная на осуществление</w:t>
      </w:r>
      <w:proofErr w:type="gramEnd"/>
      <w:r w:rsidRPr="002143CD">
        <w:rPr>
          <w:rFonts w:ascii="Times New Roman" w:eastAsia="Times New Roman" w:hAnsi="Times New Roman" w:cs="Times New Roman"/>
          <w:sz w:val="27"/>
          <w:szCs w:val="27"/>
        </w:rPr>
        <w:t xml:space="preserve"> такой деятельности (видов такой деятельности) в текущем календарном году, составляет не менее пятидесяти процентов от размера указанной прибыли (в случае наличия чистой прибыли за предшествующий календарный год), из числа следующих видов деятельности:</w:t>
      </w:r>
    </w:p>
    <w:p w:rsidR="002143CD" w:rsidRPr="002143CD" w:rsidRDefault="002143CD" w:rsidP="002143C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143CD">
        <w:rPr>
          <w:rFonts w:ascii="Times New Roman" w:eastAsia="Times New Roman" w:hAnsi="Times New Roman" w:cs="Times New Roman"/>
          <w:sz w:val="27"/>
          <w:szCs w:val="27"/>
        </w:rPr>
        <w:t>а) деятельность по оказанию психолого-педагогических и иных услуг, направленных на укрепление семьи, обеспечение семейного воспитания детей и поддержку материнства и детства;</w:t>
      </w:r>
    </w:p>
    <w:p w:rsidR="002143CD" w:rsidRPr="002143CD" w:rsidRDefault="002143CD" w:rsidP="002143C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143CD">
        <w:rPr>
          <w:rFonts w:ascii="Times New Roman" w:eastAsia="Times New Roman" w:hAnsi="Times New Roman" w:cs="Times New Roman"/>
          <w:sz w:val="27"/>
          <w:szCs w:val="27"/>
        </w:rPr>
        <w:t>б) деятельность по организации отдыха и оздоровления детей;</w:t>
      </w:r>
    </w:p>
    <w:p w:rsidR="002143CD" w:rsidRPr="002143CD" w:rsidRDefault="002143CD" w:rsidP="002143C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143CD">
        <w:rPr>
          <w:rFonts w:ascii="Times New Roman" w:eastAsia="Times New Roman" w:hAnsi="Times New Roman" w:cs="Times New Roman"/>
          <w:sz w:val="27"/>
          <w:szCs w:val="27"/>
        </w:rPr>
        <w:t>в) деятельность по оказанию услуг в сфере дошкольного образования и общего образования, дополнительного образования детей;</w:t>
      </w:r>
    </w:p>
    <w:p w:rsidR="002143CD" w:rsidRPr="002143CD" w:rsidRDefault="002143CD" w:rsidP="002143C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143CD">
        <w:rPr>
          <w:rFonts w:ascii="Times New Roman" w:eastAsia="Times New Roman" w:hAnsi="Times New Roman" w:cs="Times New Roman"/>
          <w:sz w:val="27"/>
          <w:szCs w:val="27"/>
        </w:rPr>
        <w:t xml:space="preserve">г) деятельность по оказанию психолого-педагогической, медицинской и социальной помощи </w:t>
      </w:r>
      <w:proofErr w:type="gramStart"/>
      <w:r w:rsidRPr="002143CD">
        <w:rPr>
          <w:rFonts w:ascii="Times New Roman" w:eastAsia="Times New Roman" w:hAnsi="Times New Roman" w:cs="Times New Roman"/>
          <w:sz w:val="27"/>
          <w:szCs w:val="27"/>
        </w:rPr>
        <w:t>обучающимся</w:t>
      </w:r>
      <w:proofErr w:type="gramEnd"/>
      <w:r w:rsidRPr="002143CD">
        <w:rPr>
          <w:rFonts w:ascii="Times New Roman" w:eastAsia="Times New Roman" w:hAnsi="Times New Roman" w:cs="Times New Roman"/>
          <w:sz w:val="27"/>
          <w:szCs w:val="27"/>
        </w:rPr>
        <w:t>, испытывающим трудности в освоении основных общеобразовательных программ, развитии и социальной адаптации;</w:t>
      </w:r>
    </w:p>
    <w:p w:rsidR="002143CD" w:rsidRPr="002143CD" w:rsidRDefault="002143CD" w:rsidP="002143C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143CD">
        <w:rPr>
          <w:rFonts w:ascii="Times New Roman" w:eastAsia="Times New Roman" w:hAnsi="Times New Roman" w:cs="Times New Roman"/>
          <w:sz w:val="27"/>
          <w:szCs w:val="27"/>
        </w:rPr>
        <w:t>д) деятельность по обучению работников и добровольцев (волонтеров) социально ориентированных некоммерческих организаций, направленному на повышение качества предоставления услуг такими организациями;</w:t>
      </w:r>
    </w:p>
    <w:p w:rsidR="002143CD" w:rsidRPr="002143CD" w:rsidRDefault="002143CD" w:rsidP="002143C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143CD">
        <w:rPr>
          <w:rFonts w:ascii="Times New Roman" w:eastAsia="Times New Roman" w:hAnsi="Times New Roman" w:cs="Times New Roman"/>
          <w:sz w:val="27"/>
          <w:szCs w:val="27"/>
        </w:rPr>
        <w:t>е) культурно-просветительская деятельность (в том числе деятельность частных музеев, театров, библиотек, архивов, школ-студий, творческих мастерских, ботанических и зоологических садов, домов культуры, домов народного творчества);</w:t>
      </w:r>
    </w:p>
    <w:p w:rsidR="002143CD" w:rsidRPr="002143CD" w:rsidRDefault="002143CD" w:rsidP="002143C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143CD">
        <w:rPr>
          <w:rFonts w:ascii="Times New Roman" w:eastAsia="Times New Roman" w:hAnsi="Times New Roman" w:cs="Times New Roman"/>
          <w:sz w:val="27"/>
          <w:szCs w:val="27"/>
        </w:rPr>
        <w:t>ж) деятельность по оказанию услуг, направленных на развитие межнационального сотрудничества, сохранение и защиту самобытности, культуры, языков и традиций народов Российской Федерации;</w:t>
      </w:r>
    </w:p>
    <w:p w:rsidR="002143CD" w:rsidRPr="002143CD" w:rsidRDefault="002143CD" w:rsidP="002143C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 w:rsidRPr="002143CD">
        <w:rPr>
          <w:rFonts w:ascii="Times New Roman" w:eastAsia="Times New Roman" w:hAnsi="Times New Roman" w:cs="Times New Roman"/>
          <w:sz w:val="27"/>
          <w:szCs w:val="27"/>
        </w:rPr>
        <w:t>з) выпуск периодических печатных изданий и книжной продукции, связанной с образованием, наукой и культурой, включенных в утвержденный Правительством Российской Федерации перечень видов периодических печатных изданий и книжной продукции, связанной с образованием, наукой и культурой, облагаемых при их реализации налогом на добавленную стоимость по ставке десять процентов.</w:t>
      </w:r>
      <w:proofErr w:type="gramEnd"/>
    </w:p>
    <w:p w:rsidR="003A6882" w:rsidRPr="00711283" w:rsidRDefault="003A6882" w:rsidP="003A5FD0">
      <w:pPr>
        <w:pStyle w:val="11"/>
        <w:tabs>
          <w:tab w:val="left" w:pos="851"/>
        </w:tabs>
        <w:spacing w:before="0" w:beforeAutospacing="0" w:after="0" w:afterAutospacing="0"/>
        <w:ind w:right="-1" w:firstLine="851"/>
        <w:jc w:val="both"/>
        <w:rPr>
          <w:b/>
          <w:sz w:val="27"/>
          <w:szCs w:val="27"/>
        </w:rPr>
      </w:pPr>
    </w:p>
    <w:p w:rsidR="00A73B7B" w:rsidRPr="00711283" w:rsidRDefault="00A73B7B" w:rsidP="003A5FD0">
      <w:pPr>
        <w:shd w:val="clear" w:color="auto" w:fill="FFFFFF"/>
        <w:tabs>
          <w:tab w:val="left" w:pos="0"/>
          <w:tab w:val="left" w:pos="851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b/>
          <w:sz w:val="27"/>
          <w:szCs w:val="27"/>
        </w:rPr>
      </w:pPr>
      <w:r w:rsidRPr="00711283">
        <w:rPr>
          <w:rFonts w:ascii="Times New Roman" w:hAnsi="Times New Roman" w:cs="Times New Roman"/>
          <w:b/>
          <w:sz w:val="27"/>
          <w:szCs w:val="27"/>
        </w:rPr>
        <w:t xml:space="preserve">СЛУШАЛИ по </w:t>
      </w:r>
      <w:r w:rsidR="00030A84">
        <w:rPr>
          <w:rFonts w:ascii="Times New Roman" w:hAnsi="Times New Roman" w:cs="Times New Roman"/>
          <w:b/>
          <w:sz w:val="27"/>
          <w:szCs w:val="27"/>
        </w:rPr>
        <w:t>пя</w:t>
      </w:r>
      <w:r w:rsidR="000B1E57" w:rsidRPr="00711283">
        <w:rPr>
          <w:rFonts w:ascii="Times New Roman" w:hAnsi="Times New Roman" w:cs="Times New Roman"/>
          <w:b/>
          <w:sz w:val="27"/>
          <w:szCs w:val="27"/>
        </w:rPr>
        <w:t>тому</w:t>
      </w:r>
      <w:r w:rsidRPr="00711283">
        <w:rPr>
          <w:rFonts w:ascii="Times New Roman" w:hAnsi="Times New Roman" w:cs="Times New Roman"/>
          <w:b/>
          <w:sz w:val="27"/>
          <w:szCs w:val="27"/>
        </w:rPr>
        <w:t xml:space="preserve"> вопросу</w:t>
      </w:r>
      <w:r w:rsidR="00EF4793" w:rsidRPr="00711283">
        <w:rPr>
          <w:rFonts w:ascii="Times New Roman" w:hAnsi="Times New Roman" w:cs="Times New Roman"/>
          <w:b/>
          <w:sz w:val="27"/>
          <w:szCs w:val="27"/>
        </w:rPr>
        <w:t>:</w:t>
      </w:r>
      <w:r w:rsidRPr="00711283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="003D6250">
        <w:rPr>
          <w:rFonts w:ascii="Times New Roman" w:hAnsi="Times New Roman" w:cs="Times New Roman"/>
          <w:b/>
          <w:sz w:val="27"/>
          <w:szCs w:val="27"/>
        </w:rPr>
        <w:t>Ашаеву</w:t>
      </w:r>
      <w:proofErr w:type="spellEnd"/>
      <w:r w:rsidR="00E9666E" w:rsidRPr="00711283">
        <w:rPr>
          <w:rFonts w:ascii="Times New Roman" w:hAnsi="Times New Roman" w:cs="Times New Roman"/>
          <w:b/>
          <w:sz w:val="27"/>
          <w:szCs w:val="27"/>
        </w:rPr>
        <w:t xml:space="preserve"> А.В</w:t>
      </w:r>
      <w:r w:rsidR="00EF4793" w:rsidRPr="00711283">
        <w:rPr>
          <w:rFonts w:ascii="Times New Roman" w:hAnsi="Times New Roman" w:cs="Times New Roman"/>
          <w:b/>
          <w:sz w:val="27"/>
          <w:szCs w:val="27"/>
        </w:rPr>
        <w:t>.</w:t>
      </w:r>
    </w:p>
    <w:p w:rsidR="005F6FFE" w:rsidRPr="005F6FFE" w:rsidRDefault="005F6FFE" w:rsidP="005F6FFE">
      <w:pPr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F6FFE">
        <w:rPr>
          <w:rFonts w:ascii="Times New Roman" w:eastAsia="Times New Roman" w:hAnsi="Times New Roman" w:cs="Times New Roman"/>
          <w:sz w:val="27"/>
          <w:szCs w:val="27"/>
        </w:rPr>
        <w:t xml:space="preserve">На Кубани открылась регистрация в государственную школу </w:t>
      </w:r>
      <w:proofErr w:type="spellStart"/>
      <w:r w:rsidRPr="005F6FFE">
        <w:rPr>
          <w:rFonts w:ascii="Times New Roman" w:eastAsia="Times New Roman" w:hAnsi="Times New Roman" w:cs="Times New Roman"/>
          <w:sz w:val="27"/>
          <w:szCs w:val="27"/>
        </w:rPr>
        <w:t>стартапов</w:t>
      </w:r>
      <w:proofErr w:type="spellEnd"/>
      <w:r w:rsidRPr="005F6FFE">
        <w:rPr>
          <w:rFonts w:ascii="Times New Roman" w:eastAsia="Times New Roman" w:hAnsi="Times New Roman" w:cs="Times New Roman"/>
          <w:sz w:val="27"/>
          <w:szCs w:val="27"/>
        </w:rPr>
        <w:t xml:space="preserve"> «Бизнес молодых»</w:t>
      </w:r>
    </w:p>
    <w:p w:rsidR="005F6FFE" w:rsidRPr="005F6FFE" w:rsidRDefault="005F6FFE" w:rsidP="005F6FFE">
      <w:pPr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Школа создана по инициативе</w:t>
      </w:r>
      <w:r w:rsidRPr="005F6FFE">
        <w:rPr>
          <w:rFonts w:ascii="Times New Roman" w:eastAsia="Times New Roman" w:hAnsi="Times New Roman" w:cs="Times New Roman"/>
          <w:sz w:val="27"/>
          <w:szCs w:val="27"/>
        </w:rPr>
        <w:t xml:space="preserve"> губернатора Вениамина </w:t>
      </w:r>
      <w:r w:rsidR="00F45323">
        <w:rPr>
          <w:rFonts w:ascii="Times New Roman" w:eastAsia="Times New Roman" w:hAnsi="Times New Roman" w:cs="Times New Roman"/>
          <w:sz w:val="27"/>
          <w:szCs w:val="27"/>
        </w:rPr>
        <w:t xml:space="preserve">Ивановича </w:t>
      </w:r>
      <w:r w:rsidRPr="005F6FFE">
        <w:rPr>
          <w:rFonts w:ascii="Times New Roman" w:eastAsia="Times New Roman" w:hAnsi="Times New Roman" w:cs="Times New Roman"/>
          <w:sz w:val="27"/>
          <w:szCs w:val="27"/>
        </w:rPr>
        <w:t>Кондратьева для поддержки молодых людей в возрасте от 18 до 35 лет, которые занимаются бизнесом или хотят открыть свое дело.</w:t>
      </w:r>
    </w:p>
    <w:p w:rsidR="005F6FFE" w:rsidRPr="005F6FFE" w:rsidRDefault="005F6FFE" w:rsidP="005F6FFE">
      <w:pPr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F6FFE">
        <w:rPr>
          <w:rFonts w:ascii="Times New Roman" w:eastAsia="Times New Roman" w:hAnsi="Times New Roman" w:cs="Times New Roman"/>
          <w:sz w:val="27"/>
          <w:szCs w:val="27"/>
        </w:rPr>
        <w:t>Обучение в школе будет бесплатным. Лучшие выпускники смогут получить займы от 100 тыс. рублей до 1 млн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 w:rsidRPr="005F6FFE">
        <w:rPr>
          <w:rFonts w:ascii="Times New Roman" w:eastAsia="Times New Roman" w:hAnsi="Times New Roman" w:cs="Times New Roman"/>
          <w:sz w:val="27"/>
          <w:szCs w:val="27"/>
        </w:rPr>
        <w:t xml:space="preserve"> рублей под 0,1% на реализацию своих проектов без залога и поручительств. Если для воплощения </w:t>
      </w:r>
      <w:proofErr w:type="gramStart"/>
      <w:r w:rsidRPr="005F6FFE">
        <w:rPr>
          <w:rFonts w:ascii="Times New Roman" w:eastAsia="Times New Roman" w:hAnsi="Times New Roman" w:cs="Times New Roman"/>
          <w:sz w:val="27"/>
          <w:szCs w:val="27"/>
        </w:rPr>
        <w:t>бизнес-идеи</w:t>
      </w:r>
      <w:proofErr w:type="gramEnd"/>
      <w:r w:rsidRPr="005F6FFE">
        <w:rPr>
          <w:rFonts w:ascii="Times New Roman" w:eastAsia="Times New Roman" w:hAnsi="Times New Roman" w:cs="Times New Roman"/>
          <w:sz w:val="27"/>
          <w:szCs w:val="27"/>
        </w:rPr>
        <w:t xml:space="preserve"> потребуется большая сумма, то ее также предоставят. Для </w:t>
      </w:r>
      <w:proofErr w:type="spellStart"/>
      <w:r w:rsidRPr="005F6FFE">
        <w:rPr>
          <w:rFonts w:ascii="Times New Roman" w:eastAsia="Times New Roman" w:hAnsi="Times New Roman" w:cs="Times New Roman"/>
          <w:sz w:val="27"/>
          <w:szCs w:val="27"/>
        </w:rPr>
        <w:t>заема</w:t>
      </w:r>
      <w:proofErr w:type="spellEnd"/>
      <w:r w:rsidRPr="005F6FFE">
        <w:rPr>
          <w:rFonts w:ascii="Times New Roman" w:eastAsia="Times New Roman" w:hAnsi="Times New Roman" w:cs="Times New Roman"/>
          <w:sz w:val="27"/>
          <w:szCs w:val="27"/>
        </w:rPr>
        <w:t xml:space="preserve"> до 3 млн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 w:rsidRPr="005F6FFE">
        <w:rPr>
          <w:rFonts w:ascii="Times New Roman" w:eastAsia="Times New Roman" w:hAnsi="Times New Roman" w:cs="Times New Roman"/>
          <w:sz w:val="27"/>
          <w:szCs w:val="27"/>
        </w:rPr>
        <w:t xml:space="preserve"> рублей под 0,1% будут нужны залог и поручительство.</w:t>
      </w:r>
    </w:p>
    <w:p w:rsidR="005F6FFE" w:rsidRPr="005F6FFE" w:rsidRDefault="005F6FFE" w:rsidP="005F6FFE">
      <w:pPr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F6FFE">
        <w:rPr>
          <w:rFonts w:ascii="Times New Roman" w:eastAsia="Times New Roman" w:hAnsi="Times New Roman" w:cs="Times New Roman"/>
          <w:sz w:val="27"/>
          <w:szCs w:val="27"/>
        </w:rPr>
        <w:t xml:space="preserve">Попасть в региональную бизнес-школу можно после прохождения обязательного тестирования. </w:t>
      </w:r>
    </w:p>
    <w:p w:rsidR="005F6FFE" w:rsidRPr="005F6FFE" w:rsidRDefault="005F6FFE" w:rsidP="005F6FFE">
      <w:pPr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F6FFE">
        <w:rPr>
          <w:rFonts w:ascii="Times New Roman" w:eastAsia="Times New Roman" w:hAnsi="Times New Roman" w:cs="Times New Roman"/>
          <w:sz w:val="27"/>
          <w:szCs w:val="27"/>
        </w:rPr>
        <w:lastRenderedPageBreak/>
        <w:t>На этом отборочном этапе у участников проекта проверят способность к логическому мышлению, умение воспринимать новую информацию и применять ее на практике.</w:t>
      </w:r>
    </w:p>
    <w:p w:rsidR="005F6FFE" w:rsidRPr="005F6FFE" w:rsidRDefault="005F6FFE" w:rsidP="005F6FFE">
      <w:pPr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F6FFE">
        <w:rPr>
          <w:rFonts w:ascii="Times New Roman" w:eastAsia="Times New Roman" w:hAnsi="Times New Roman" w:cs="Times New Roman"/>
          <w:sz w:val="27"/>
          <w:szCs w:val="27"/>
        </w:rPr>
        <w:t>Следующий этап – дистанционное обучение. К каждой группе учеников прикрепляется наставник, который помогает ориентироваться по блокам обучения, проверяет домашние задания, рекомендует отдельных участников к дальнейшему прохождению программы.</w:t>
      </w:r>
    </w:p>
    <w:p w:rsidR="005F6FFE" w:rsidRPr="005F6FFE" w:rsidRDefault="005F6FFE" w:rsidP="005F6FFE">
      <w:pPr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F6FFE">
        <w:rPr>
          <w:rFonts w:ascii="Times New Roman" w:eastAsia="Times New Roman" w:hAnsi="Times New Roman" w:cs="Times New Roman"/>
          <w:sz w:val="27"/>
          <w:szCs w:val="27"/>
        </w:rPr>
        <w:t>Участников, которые успешно пройдут дистанционный этап, пригласят в очные группы для индивидуальной подготовки к итоговому состязанию. Молодые люди проработают общую презентацию своего проекта, сформируют его финансовую и бизнес-модель.</w:t>
      </w:r>
    </w:p>
    <w:p w:rsidR="005F6FFE" w:rsidRPr="005F6FFE" w:rsidRDefault="005F6FFE" w:rsidP="005F6FFE">
      <w:pPr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F6FFE">
        <w:rPr>
          <w:rFonts w:ascii="Times New Roman" w:eastAsia="Times New Roman" w:hAnsi="Times New Roman" w:cs="Times New Roman"/>
          <w:sz w:val="27"/>
          <w:szCs w:val="27"/>
        </w:rPr>
        <w:t>Лучшие проекты выберет специальная комиссия. Финалистов пригласят на этап «Наставничество», в рамках которого сформируют дорожную карту под каждый проект, сформируют пары наставник/лидер проекта, определят финансирование.</w:t>
      </w:r>
    </w:p>
    <w:p w:rsidR="00E9666E" w:rsidRPr="005F6FFE" w:rsidRDefault="005F6FFE" w:rsidP="005F6FFE">
      <w:pPr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F6FFE">
        <w:rPr>
          <w:rFonts w:ascii="Times New Roman" w:eastAsia="Times New Roman" w:hAnsi="Times New Roman" w:cs="Times New Roman"/>
          <w:sz w:val="27"/>
          <w:szCs w:val="27"/>
        </w:rPr>
        <w:t>Подробную информацию можно получить по номеру горячей линии по поддержке предпринимательства 8(800)707-07-11.</w:t>
      </w:r>
    </w:p>
    <w:p w:rsidR="00E9666E" w:rsidRDefault="00E9666E" w:rsidP="003A5FD0">
      <w:pPr>
        <w:tabs>
          <w:tab w:val="left" w:pos="0"/>
          <w:tab w:val="left" w:pos="851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3A6882" w:rsidRDefault="003A6882" w:rsidP="003A5FD0">
      <w:pPr>
        <w:tabs>
          <w:tab w:val="left" w:pos="0"/>
          <w:tab w:val="left" w:pos="851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906F06" w:rsidRPr="003A5FD0" w:rsidRDefault="00906F06" w:rsidP="003A5FD0">
      <w:pPr>
        <w:tabs>
          <w:tab w:val="left" w:pos="0"/>
          <w:tab w:val="left" w:pos="851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b/>
          <w:sz w:val="27"/>
          <w:szCs w:val="27"/>
        </w:rPr>
      </w:pPr>
      <w:r w:rsidRPr="003A5FD0">
        <w:rPr>
          <w:rFonts w:ascii="Times New Roman" w:hAnsi="Times New Roman" w:cs="Times New Roman"/>
          <w:b/>
          <w:sz w:val="27"/>
          <w:szCs w:val="27"/>
        </w:rPr>
        <w:t>РЕШИЛИ:</w:t>
      </w:r>
    </w:p>
    <w:p w:rsidR="001647CA" w:rsidRPr="003A5FD0" w:rsidRDefault="001647CA" w:rsidP="003A5FD0">
      <w:pPr>
        <w:shd w:val="clear" w:color="auto" w:fill="FFFFFF"/>
        <w:tabs>
          <w:tab w:val="left" w:pos="851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3A5FD0">
        <w:rPr>
          <w:rFonts w:ascii="Times New Roman" w:hAnsi="Times New Roman" w:cs="Times New Roman"/>
          <w:sz w:val="27"/>
          <w:szCs w:val="27"/>
        </w:rPr>
        <w:t>1.</w:t>
      </w:r>
      <w:r w:rsidR="008B7670" w:rsidRPr="003A5FD0">
        <w:rPr>
          <w:rFonts w:ascii="Times New Roman" w:hAnsi="Times New Roman" w:cs="Times New Roman"/>
          <w:sz w:val="27"/>
          <w:szCs w:val="27"/>
        </w:rPr>
        <w:t> </w:t>
      </w:r>
      <w:r w:rsidRPr="003A5FD0">
        <w:rPr>
          <w:rFonts w:ascii="Times New Roman" w:hAnsi="Times New Roman" w:cs="Times New Roman"/>
          <w:sz w:val="27"/>
          <w:szCs w:val="27"/>
        </w:rPr>
        <w:t xml:space="preserve">Принять к сведению информацию </w:t>
      </w:r>
      <w:r w:rsidR="000B1E57">
        <w:rPr>
          <w:rFonts w:ascii="Times New Roman" w:hAnsi="Times New Roman" w:cs="Times New Roman"/>
          <w:spacing w:val="1"/>
          <w:sz w:val="27"/>
          <w:szCs w:val="27"/>
        </w:rPr>
        <w:t>о</w:t>
      </w:r>
      <w:r w:rsidR="00507758" w:rsidRPr="00711283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F45323">
        <w:rPr>
          <w:rFonts w:ascii="Times New Roman" w:hAnsi="Times New Roman" w:cs="Times New Roman"/>
          <w:spacing w:val="1"/>
          <w:sz w:val="27"/>
          <w:szCs w:val="27"/>
        </w:rPr>
        <w:t>внесенных изменениях в Закон Краснодарского края от 16 ноября 2012 года № 2601-КЗ «О введении в действие патентной системы налогообложения на территории Краснодарского края</w:t>
      </w:r>
      <w:r w:rsidR="00F45323" w:rsidRPr="00711283">
        <w:rPr>
          <w:rFonts w:ascii="Times New Roman" w:hAnsi="Times New Roman" w:cs="Times New Roman"/>
          <w:spacing w:val="1"/>
          <w:sz w:val="27"/>
          <w:szCs w:val="27"/>
        </w:rPr>
        <w:t>»</w:t>
      </w:r>
      <w:r w:rsidRPr="003A5FD0">
        <w:rPr>
          <w:rFonts w:ascii="Times New Roman" w:hAnsi="Times New Roman" w:cs="Times New Roman"/>
          <w:sz w:val="27"/>
          <w:szCs w:val="27"/>
        </w:rPr>
        <w:t>.</w:t>
      </w:r>
    </w:p>
    <w:p w:rsidR="001647CA" w:rsidRPr="003A5FD0" w:rsidRDefault="001647CA" w:rsidP="003A5FD0">
      <w:pPr>
        <w:shd w:val="clear" w:color="auto" w:fill="FFFFFF"/>
        <w:tabs>
          <w:tab w:val="left" w:pos="851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3A5FD0">
        <w:rPr>
          <w:rFonts w:ascii="Times New Roman" w:hAnsi="Times New Roman" w:cs="Times New Roman"/>
          <w:sz w:val="27"/>
          <w:szCs w:val="27"/>
        </w:rPr>
        <w:t>2.</w:t>
      </w:r>
      <w:r w:rsidR="008B7670" w:rsidRPr="003A5FD0">
        <w:rPr>
          <w:rFonts w:ascii="Times New Roman" w:hAnsi="Times New Roman" w:cs="Times New Roman"/>
          <w:sz w:val="27"/>
          <w:szCs w:val="27"/>
        </w:rPr>
        <w:t> </w:t>
      </w:r>
      <w:r w:rsidR="003D6250" w:rsidRPr="003A5FD0">
        <w:rPr>
          <w:rFonts w:ascii="Times New Roman" w:hAnsi="Times New Roman" w:cs="Times New Roman"/>
          <w:sz w:val="27"/>
          <w:szCs w:val="27"/>
        </w:rPr>
        <w:t xml:space="preserve">Принять к сведению информацию </w:t>
      </w:r>
      <w:r w:rsidR="003D6250">
        <w:rPr>
          <w:rFonts w:ascii="Times New Roman" w:hAnsi="Times New Roman" w:cs="Times New Roman"/>
          <w:spacing w:val="1"/>
          <w:sz w:val="27"/>
          <w:szCs w:val="27"/>
        </w:rPr>
        <w:t>о</w:t>
      </w:r>
      <w:r w:rsidR="00507758" w:rsidRPr="00507758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507758">
        <w:rPr>
          <w:rFonts w:ascii="Times New Roman" w:hAnsi="Times New Roman" w:cs="Times New Roman"/>
          <w:spacing w:val="1"/>
          <w:sz w:val="27"/>
          <w:szCs w:val="27"/>
        </w:rPr>
        <w:t xml:space="preserve">проекте «Бизнес </w:t>
      </w:r>
      <w:r w:rsidR="00F45323">
        <w:rPr>
          <w:rFonts w:ascii="Times New Roman" w:hAnsi="Times New Roman" w:cs="Times New Roman"/>
          <w:spacing w:val="1"/>
          <w:sz w:val="27"/>
          <w:szCs w:val="27"/>
        </w:rPr>
        <w:t>–</w:t>
      </w:r>
      <w:r w:rsidR="00507758">
        <w:rPr>
          <w:rFonts w:ascii="Times New Roman" w:hAnsi="Times New Roman" w:cs="Times New Roman"/>
          <w:spacing w:val="1"/>
          <w:sz w:val="27"/>
          <w:szCs w:val="27"/>
        </w:rPr>
        <w:t xml:space="preserve"> Наставник</w:t>
      </w:r>
      <w:r w:rsidR="00F45323">
        <w:rPr>
          <w:rFonts w:ascii="Times New Roman" w:hAnsi="Times New Roman" w:cs="Times New Roman"/>
          <w:spacing w:val="1"/>
          <w:sz w:val="27"/>
          <w:szCs w:val="27"/>
        </w:rPr>
        <w:t>»</w:t>
      </w:r>
      <w:r w:rsidRPr="003A5FD0">
        <w:rPr>
          <w:rFonts w:ascii="Times New Roman" w:hAnsi="Times New Roman" w:cs="Times New Roman"/>
          <w:sz w:val="27"/>
          <w:szCs w:val="27"/>
        </w:rPr>
        <w:t>.</w:t>
      </w:r>
    </w:p>
    <w:p w:rsidR="001647CA" w:rsidRPr="003A5FD0" w:rsidRDefault="00D6652F" w:rsidP="003A5FD0">
      <w:pPr>
        <w:shd w:val="clear" w:color="auto" w:fill="FFFFFF"/>
        <w:tabs>
          <w:tab w:val="left" w:pos="851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</w:t>
      </w:r>
      <w:r w:rsidR="001647CA" w:rsidRPr="003A5FD0">
        <w:rPr>
          <w:rFonts w:ascii="Times New Roman" w:hAnsi="Times New Roman" w:cs="Times New Roman"/>
          <w:sz w:val="27"/>
          <w:szCs w:val="27"/>
        </w:rPr>
        <w:t>.</w:t>
      </w:r>
      <w:r w:rsidR="008B7670" w:rsidRPr="003A5FD0">
        <w:rPr>
          <w:rFonts w:ascii="Times New Roman" w:hAnsi="Times New Roman" w:cs="Times New Roman"/>
          <w:sz w:val="27"/>
          <w:szCs w:val="27"/>
        </w:rPr>
        <w:t> </w:t>
      </w:r>
      <w:r w:rsidR="001647CA" w:rsidRPr="003A5FD0">
        <w:rPr>
          <w:rFonts w:ascii="Times New Roman" w:hAnsi="Times New Roman" w:cs="Times New Roman"/>
          <w:sz w:val="27"/>
          <w:szCs w:val="27"/>
        </w:rPr>
        <w:t>Принять к сведению информацию о</w:t>
      </w:r>
      <w:r w:rsidR="00507758" w:rsidRPr="00507758">
        <w:rPr>
          <w:rFonts w:ascii="Times New Roman" w:hAnsi="Times New Roman" w:cs="Times New Roman"/>
          <w:sz w:val="27"/>
          <w:szCs w:val="27"/>
        </w:rPr>
        <w:t xml:space="preserve"> </w:t>
      </w:r>
      <w:r w:rsidR="00507758" w:rsidRPr="00C8507F">
        <w:rPr>
          <w:rFonts w:ascii="Times New Roman" w:hAnsi="Times New Roman" w:cs="Times New Roman"/>
          <w:spacing w:val="1"/>
          <w:sz w:val="27"/>
          <w:szCs w:val="27"/>
        </w:rPr>
        <w:t>реализации имущества предприятий – банкротов</w:t>
      </w:r>
      <w:r w:rsidR="001647CA" w:rsidRPr="003A5FD0">
        <w:rPr>
          <w:rFonts w:ascii="Times New Roman" w:hAnsi="Times New Roman" w:cs="Times New Roman"/>
          <w:sz w:val="27"/>
          <w:szCs w:val="27"/>
        </w:rPr>
        <w:t>.</w:t>
      </w:r>
    </w:p>
    <w:p w:rsidR="001647CA" w:rsidRDefault="000B1E57" w:rsidP="003A5FD0">
      <w:pPr>
        <w:shd w:val="clear" w:color="auto" w:fill="FFFFFF"/>
        <w:tabs>
          <w:tab w:val="left" w:pos="851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</w:t>
      </w:r>
      <w:r w:rsidR="001647CA" w:rsidRPr="003A5FD0">
        <w:rPr>
          <w:rFonts w:ascii="Times New Roman" w:hAnsi="Times New Roman" w:cs="Times New Roman"/>
          <w:sz w:val="27"/>
          <w:szCs w:val="27"/>
        </w:rPr>
        <w:t>.</w:t>
      </w:r>
      <w:r w:rsidR="008B7670" w:rsidRPr="003A5FD0">
        <w:rPr>
          <w:rFonts w:ascii="Times New Roman" w:hAnsi="Times New Roman" w:cs="Times New Roman"/>
          <w:sz w:val="27"/>
          <w:szCs w:val="27"/>
        </w:rPr>
        <w:t> </w:t>
      </w:r>
      <w:r w:rsidR="001647CA" w:rsidRPr="003A5FD0">
        <w:rPr>
          <w:rFonts w:ascii="Times New Roman" w:hAnsi="Times New Roman" w:cs="Times New Roman"/>
          <w:sz w:val="27"/>
          <w:szCs w:val="27"/>
        </w:rPr>
        <w:t xml:space="preserve">Принять к сведению информацию </w:t>
      </w:r>
      <w:r>
        <w:rPr>
          <w:rFonts w:ascii="Times New Roman" w:hAnsi="Times New Roman" w:cs="Times New Roman"/>
          <w:spacing w:val="1"/>
          <w:sz w:val="27"/>
          <w:szCs w:val="27"/>
        </w:rPr>
        <w:t>о</w:t>
      </w:r>
      <w:r w:rsidR="00507758" w:rsidRPr="00507758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507758">
        <w:rPr>
          <w:rFonts w:ascii="Times New Roman" w:hAnsi="Times New Roman" w:cs="Times New Roman"/>
          <w:spacing w:val="1"/>
          <w:sz w:val="27"/>
          <w:szCs w:val="27"/>
        </w:rPr>
        <w:t>мерах финансовой поддержки в виде грантов для субъектов МСП, осуществляющих деятельность в сфере социального предпринимательства</w:t>
      </w:r>
      <w:r w:rsidR="001647CA" w:rsidRPr="003A5FD0">
        <w:rPr>
          <w:rFonts w:ascii="Times New Roman" w:hAnsi="Times New Roman" w:cs="Times New Roman"/>
          <w:sz w:val="27"/>
          <w:szCs w:val="27"/>
        </w:rPr>
        <w:t>.</w:t>
      </w:r>
    </w:p>
    <w:p w:rsidR="009A1EF3" w:rsidRPr="003A5FD0" w:rsidRDefault="009A1EF3" w:rsidP="009A1EF3">
      <w:pPr>
        <w:shd w:val="clear" w:color="auto" w:fill="FFFFFF"/>
        <w:tabs>
          <w:tab w:val="left" w:pos="851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</w:t>
      </w:r>
      <w:r w:rsidRPr="003A5FD0">
        <w:rPr>
          <w:rFonts w:ascii="Times New Roman" w:hAnsi="Times New Roman" w:cs="Times New Roman"/>
          <w:sz w:val="27"/>
          <w:szCs w:val="27"/>
        </w:rPr>
        <w:t xml:space="preserve">. Принять к сведению информацию </w:t>
      </w:r>
      <w:r>
        <w:rPr>
          <w:rFonts w:ascii="Times New Roman" w:hAnsi="Times New Roman" w:cs="Times New Roman"/>
          <w:spacing w:val="1"/>
          <w:sz w:val="27"/>
          <w:szCs w:val="27"/>
        </w:rPr>
        <w:t>о</w:t>
      </w:r>
      <w:r w:rsidR="00507758" w:rsidRPr="00CF1100">
        <w:rPr>
          <w:rFonts w:ascii="Times New Roman" w:hAnsi="Times New Roman" w:cs="Times New Roman"/>
          <w:spacing w:val="1"/>
          <w:sz w:val="27"/>
          <w:szCs w:val="27"/>
        </w:rPr>
        <w:t xml:space="preserve"> начале регистрации в государственную школу «Бизнес молодых»</w:t>
      </w:r>
      <w:r w:rsidRPr="003A5FD0">
        <w:rPr>
          <w:rFonts w:ascii="Times New Roman" w:hAnsi="Times New Roman" w:cs="Times New Roman"/>
          <w:sz w:val="27"/>
          <w:szCs w:val="27"/>
        </w:rPr>
        <w:t>.</w:t>
      </w:r>
    </w:p>
    <w:p w:rsidR="009A1EF3" w:rsidRPr="003A5FD0" w:rsidRDefault="009A1EF3" w:rsidP="003A5FD0">
      <w:pPr>
        <w:shd w:val="clear" w:color="auto" w:fill="FFFFFF"/>
        <w:tabs>
          <w:tab w:val="left" w:pos="851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1647CA" w:rsidRPr="003A5FD0" w:rsidRDefault="001647CA" w:rsidP="003A5FD0">
      <w:pPr>
        <w:shd w:val="clear" w:color="auto" w:fill="FFFFFF"/>
        <w:tabs>
          <w:tab w:val="left" w:pos="851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ED4390" w:rsidRPr="003A5FD0" w:rsidRDefault="00ED4390" w:rsidP="003A5FD0">
      <w:pPr>
        <w:tabs>
          <w:tab w:val="left" w:pos="851"/>
        </w:tabs>
        <w:spacing w:after="0" w:line="240" w:lineRule="auto"/>
        <w:ind w:right="-1"/>
        <w:rPr>
          <w:rFonts w:ascii="Times New Roman" w:hAnsi="Times New Roman" w:cs="Times New Roman"/>
          <w:sz w:val="27"/>
          <w:szCs w:val="27"/>
        </w:rPr>
      </w:pPr>
    </w:p>
    <w:p w:rsidR="00CB6B27" w:rsidRDefault="00CB6B27" w:rsidP="003A5FD0">
      <w:pPr>
        <w:tabs>
          <w:tab w:val="left" w:pos="851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Заместитель главы </w:t>
      </w:r>
      <w:proofErr w:type="gramStart"/>
      <w:r>
        <w:rPr>
          <w:rFonts w:ascii="Times New Roman" w:hAnsi="Times New Roman" w:cs="Times New Roman"/>
          <w:sz w:val="27"/>
          <w:szCs w:val="27"/>
        </w:rPr>
        <w:t>муниципального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E70841" w:rsidRPr="003A5FD0" w:rsidRDefault="00CB6B27" w:rsidP="003A5FD0">
      <w:pPr>
        <w:tabs>
          <w:tab w:val="left" w:pos="851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образования Крымский район</w:t>
      </w:r>
      <w:r w:rsidR="00ED4390">
        <w:rPr>
          <w:rFonts w:ascii="Times New Roman" w:hAnsi="Times New Roman" w:cs="Times New Roman"/>
          <w:sz w:val="27"/>
          <w:szCs w:val="27"/>
        </w:rPr>
        <w:t xml:space="preserve">       </w:t>
      </w:r>
      <w:r w:rsidR="00E70841" w:rsidRPr="003A5FD0">
        <w:rPr>
          <w:rFonts w:ascii="Times New Roman" w:hAnsi="Times New Roman" w:cs="Times New Roman"/>
          <w:sz w:val="27"/>
          <w:szCs w:val="27"/>
        </w:rPr>
        <w:t xml:space="preserve">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    </w:t>
      </w:r>
      <w:r w:rsidR="00E70841" w:rsidRPr="003A5FD0">
        <w:rPr>
          <w:rFonts w:ascii="Times New Roman" w:hAnsi="Times New Roman" w:cs="Times New Roman"/>
          <w:sz w:val="27"/>
          <w:szCs w:val="27"/>
        </w:rPr>
        <w:t xml:space="preserve">        </w:t>
      </w:r>
      <w:r w:rsidR="004A259F">
        <w:rPr>
          <w:rFonts w:ascii="Times New Roman" w:hAnsi="Times New Roman" w:cs="Times New Roman"/>
          <w:sz w:val="27"/>
          <w:szCs w:val="27"/>
        </w:rPr>
        <w:t xml:space="preserve">  </w:t>
      </w:r>
      <w:r w:rsidR="00E70841" w:rsidRPr="003A5FD0">
        <w:rPr>
          <w:rFonts w:ascii="Times New Roman" w:hAnsi="Times New Roman" w:cs="Times New Roman"/>
          <w:sz w:val="27"/>
          <w:szCs w:val="27"/>
        </w:rPr>
        <w:t xml:space="preserve"> </w:t>
      </w:r>
      <w:r w:rsidR="00D6652F">
        <w:rPr>
          <w:rFonts w:ascii="Times New Roman" w:hAnsi="Times New Roman" w:cs="Times New Roman"/>
          <w:sz w:val="27"/>
          <w:szCs w:val="27"/>
        </w:rPr>
        <w:t xml:space="preserve">            </w:t>
      </w:r>
      <w:r w:rsidR="00E70841" w:rsidRPr="003A5FD0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4A259F">
        <w:rPr>
          <w:rFonts w:ascii="Times New Roman" w:hAnsi="Times New Roman" w:cs="Times New Roman"/>
          <w:sz w:val="27"/>
          <w:szCs w:val="27"/>
        </w:rPr>
        <w:t>С</w:t>
      </w:r>
      <w:r w:rsidR="00ED4390">
        <w:rPr>
          <w:rFonts w:ascii="Times New Roman" w:hAnsi="Times New Roman" w:cs="Times New Roman"/>
          <w:sz w:val="27"/>
          <w:szCs w:val="27"/>
        </w:rPr>
        <w:t>.В.</w:t>
      </w:r>
      <w:r w:rsidR="004A259F">
        <w:rPr>
          <w:rFonts w:ascii="Times New Roman" w:hAnsi="Times New Roman" w:cs="Times New Roman"/>
          <w:sz w:val="27"/>
          <w:szCs w:val="27"/>
        </w:rPr>
        <w:t>Леготина</w:t>
      </w:r>
      <w:proofErr w:type="spellEnd"/>
    </w:p>
    <w:p w:rsidR="00E70841" w:rsidRPr="003A5FD0" w:rsidRDefault="00E70841" w:rsidP="003A5FD0">
      <w:pPr>
        <w:tabs>
          <w:tab w:val="left" w:pos="851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7"/>
          <w:szCs w:val="27"/>
        </w:rPr>
      </w:pPr>
    </w:p>
    <w:p w:rsidR="00E70841" w:rsidRPr="003A5FD0" w:rsidRDefault="00E70841" w:rsidP="003A5FD0">
      <w:pPr>
        <w:tabs>
          <w:tab w:val="left" w:pos="851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7"/>
          <w:szCs w:val="27"/>
        </w:rPr>
      </w:pPr>
    </w:p>
    <w:p w:rsidR="00E70841" w:rsidRPr="003A5FD0" w:rsidRDefault="00D6652F" w:rsidP="003A5FD0">
      <w:pPr>
        <w:tabs>
          <w:tab w:val="left" w:pos="851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Секретарь Совета  </w:t>
      </w:r>
      <w:r w:rsidR="001A38F3">
        <w:rPr>
          <w:rFonts w:ascii="Times New Roman" w:hAnsi="Times New Roman" w:cs="Times New Roman"/>
          <w:sz w:val="27"/>
          <w:szCs w:val="27"/>
        </w:rPr>
        <w:t xml:space="preserve"> </w:t>
      </w:r>
      <w:r w:rsidR="009A1EF3">
        <w:rPr>
          <w:rFonts w:ascii="Times New Roman" w:hAnsi="Times New Roman" w:cs="Times New Roman"/>
          <w:sz w:val="27"/>
          <w:szCs w:val="27"/>
        </w:rPr>
        <w:t xml:space="preserve">   </w:t>
      </w:r>
      <w:r w:rsidR="00E70841" w:rsidRPr="003A5FD0">
        <w:rPr>
          <w:rFonts w:ascii="Times New Roman" w:hAnsi="Times New Roman" w:cs="Times New Roman"/>
          <w:sz w:val="27"/>
          <w:szCs w:val="27"/>
        </w:rPr>
        <w:t xml:space="preserve">     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</w:t>
      </w:r>
      <w:r w:rsidR="003D6250">
        <w:rPr>
          <w:rFonts w:ascii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hAnsi="Times New Roman" w:cs="Times New Roman"/>
          <w:sz w:val="27"/>
          <w:szCs w:val="27"/>
        </w:rPr>
        <w:t xml:space="preserve">           </w:t>
      </w:r>
      <w:proofErr w:type="spellStart"/>
      <w:r>
        <w:rPr>
          <w:rFonts w:ascii="Times New Roman" w:hAnsi="Times New Roman" w:cs="Times New Roman"/>
          <w:sz w:val="27"/>
          <w:szCs w:val="27"/>
        </w:rPr>
        <w:t>А</w:t>
      </w:r>
      <w:r w:rsidR="00E70841" w:rsidRPr="003A5FD0">
        <w:rPr>
          <w:rFonts w:ascii="Times New Roman" w:hAnsi="Times New Roman" w:cs="Times New Roman"/>
          <w:sz w:val="27"/>
          <w:szCs w:val="27"/>
        </w:rPr>
        <w:t>.В.</w:t>
      </w:r>
      <w:r w:rsidR="009A1EF3">
        <w:rPr>
          <w:rFonts w:ascii="Times New Roman" w:hAnsi="Times New Roman" w:cs="Times New Roman"/>
          <w:sz w:val="27"/>
          <w:szCs w:val="27"/>
        </w:rPr>
        <w:t>Одольская</w:t>
      </w:r>
      <w:proofErr w:type="spellEnd"/>
    </w:p>
    <w:sectPr w:rsidR="00E70841" w:rsidRPr="003A5FD0" w:rsidSect="00013A9A">
      <w:headerReference w:type="default" r:id="rId9"/>
      <w:pgSz w:w="11906" w:h="16838"/>
      <w:pgMar w:top="1134" w:right="851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0CD" w:rsidRDefault="00FE20CD" w:rsidP="00AC48E3">
      <w:pPr>
        <w:spacing w:after="0" w:line="240" w:lineRule="auto"/>
      </w:pPr>
      <w:r>
        <w:separator/>
      </w:r>
    </w:p>
  </w:endnote>
  <w:endnote w:type="continuationSeparator" w:id="0">
    <w:p w:rsidR="00FE20CD" w:rsidRDefault="00FE20CD" w:rsidP="00AC4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0CD" w:rsidRDefault="00FE20CD" w:rsidP="00AC48E3">
      <w:pPr>
        <w:spacing w:after="0" w:line="240" w:lineRule="auto"/>
      </w:pPr>
      <w:r>
        <w:separator/>
      </w:r>
    </w:p>
  </w:footnote>
  <w:footnote w:type="continuationSeparator" w:id="0">
    <w:p w:rsidR="00FE20CD" w:rsidRDefault="00FE20CD" w:rsidP="00AC48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1172914"/>
      <w:docPartObj>
        <w:docPartGallery w:val="Page Numbers (Top of Page)"/>
        <w:docPartUnique/>
      </w:docPartObj>
    </w:sdtPr>
    <w:sdtEndPr/>
    <w:sdtContent>
      <w:p w:rsidR="00AC48E3" w:rsidRDefault="00AC48E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1E15">
          <w:rPr>
            <w:noProof/>
          </w:rPr>
          <w:t>5</w:t>
        </w:r>
        <w:r>
          <w:fldChar w:fldCharType="end"/>
        </w:r>
      </w:p>
    </w:sdtContent>
  </w:sdt>
  <w:p w:rsidR="00AC48E3" w:rsidRDefault="00AC48E3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A5C2F"/>
    <w:multiLevelType w:val="hybridMultilevel"/>
    <w:tmpl w:val="AA3C3A88"/>
    <w:lvl w:ilvl="0" w:tplc="F6A6C96C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64E3E79"/>
    <w:multiLevelType w:val="hybridMultilevel"/>
    <w:tmpl w:val="6BDC5A82"/>
    <w:lvl w:ilvl="0" w:tplc="CE90F472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04B8C"/>
    <w:rsid w:val="00013A9A"/>
    <w:rsid w:val="00030A84"/>
    <w:rsid w:val="00062FB0"/>
    <w:rsid w:val="00063D68"/>
    <w:rsid w:val="0008542B"/>
    <w:rsid w:val="000B1E57"/>
    <w:rsid w:val="000F2570"/>
    <w:rsid w:val="00130C47"/>
    <w:rsid w:val="0013383E"/>
    <w:rsid w:val="001647CA"/>
    <w:rsid w:val="00176DE0"/>
    <w:rsid w:val="001A38F3"/>
    <w:rsid w:val="001B1F71"/>
    <w:rsid w:val="001C3528"/>
    <w:rsid w:val="001D01E4"/>
    <w:rsid w:val="001E569D"/>
    <w:rsid w:val="00202C24"/>
    <w:rsid w:val="002031A9"/>
    <w:rsid w:val="002143CD"/>
    <w:rsid w:val="00221351"/>
    <w:rsid w:val="00234F6B"/>
    <w:rsid w:val="0027498F"/>
    <w:rsid w:val="002B6DBE"/>
    <w:rsid w:val="00334711"/>
    <w:rsid w:val="00357D0A"/>
    <w:rsid w:val="0039225D"/>
    <w:rsid w:val="003A5FD0"/>
    <w:rsid w:val="003A6882"/>
    <w:rsid w:val="003D6250"/>
    <w:rsid w:val="0049111E"/>
    <w:rsid w:val="004A1047"/>
    <w:rsid w:val="004A259F"/>
    <w:rsid w:val="004E63AD"/>
    <w:rsid w:val="00507758"/>
    <w:rsid w:val="00512B90"/>
    <w:rsid w:val="00534C75"/>
    <w:rsid w:val="0055039E"/>
    <w:rsid w:val="005C5979"/>
    <w:rsid w:val="005C7729"/>
    <w:rsid w:val="005D0A7D"/>
    <w:rsid w:val="005F63C2"/>
    <w:rsid w:val="005F6FFE"/>
    <w:rsid w:val="006133E4"/>
    <w:rsid w:val="00623EED"/>
    <w:rsid w:val="00654AA3"/>
    <w:rsid w:val="00691103"/>
    <w:rsid w:val="006D1C31"/>
    <w:rsid w:val="006D1CFA"/>
    <w:rsid w:val="00711283"/>
    <w:rsid w:val="00727E83"/>
    <w:rsid w:val="00743866"/>
    <w:rsid w:val="00746804"/>
    <w:rsid w:val="00752356"/>
    <w:rsid w:val="007564A0"/>
    <w:rsid w:val="0079222E"/>
    <w:rsid w:val="007A4220"/>
    <w:rsid w:val="007B4490"/>
    <w:rsid w:val="007F43B4"/>
    <w:rsid w:val="00857914"/>
    <w:rsid w:val="008740E2"/>
    <w:rsid w:val="00890D60"/>
    <w:rsid w:val="008B3927"/>
    <w:rsid w:val="008B7670"/>
    <w:rsid w:val="008D3FBB"/>
    <w:rsid w:val="009005AA"/>
    <w:rsid w:val="00904B8C"/>
    <w:rsid w:val="00906F06"/>
    <w:rsid w:val="0095154B"/>
    <w:rsid w:val="009A1EF3"/>
    <w:rsid w:val="009A3540"/>
    <w:rsid w:val="009C5384"/>
    <w:rsid w:val="009F3C04"/>
    <w:rsid w:val="00A03625"/>
    <w:rsid w:val="00A60C2B"/>
    <w:rsid w:val="00A73B7B"/>
    <w:rsid w:val="00AA0880"/>
    <w:rsid w:val="00AC48E3"/>
    <w:rsid w:val="00B841A0"/>
    <w:rsid w:val="00BA730A"/>
    <w:rsid w:val="00BB467E"/>
    <w:rsid w:val="00BC5D0B"/>
    <w:rsid w:val="00BE2AF2"/>
    <w:rsid w:val="00C224EC"/>
    <w:rsid w:val="00C23B89"/>
    <w:rsid w:val="00C25F60"/>
    <w:rsid w:val="00C34A4A"/>
    <w:rsid w:val="00C41139"/>
    <w:rsid w:val="00C56639"/>
    <w:rsid w:val="00C65C1A"/>
    <w:rsid w:val="00C73465"/>
    <w:rsid w:val="00C8507F"/>
    <w:rsid w:val="00CB1D29"/>
    <w:rsid w:val="00CB4A18"/>
    <w:rsid w:val="00CB6B27"/>
    <w:rsid w:val="00CD6DB8"/>
    <w:rsid w:val="00CE1E15"/>
    <w:rsid w:val="00CE3163"/>
    <w:rsid w:val="00CF1100"/>
    <w:rsid w:val="00CF7055"/>
    <w:rsid w:val="00D1152B"/>
    <w:rsid w:val="00D6652F"/>
    <w:rsid w:val="00DC48F7"/>
    <w:rsid w:val="00DC626F"/>
    <w:rsid w:val="00E01029"/>
    <w:rsid w:val="00E05D48"/>
    <w:rsid w:val="00E07821"/>
    <w:rsid w:val="00E234C1"/>
    <w:rsid w:val="00E6591D"/>
    <w:rsid w:val="00E70841"/>
    <w:rsid w:val="00E778B1"/>
    <w:rsid w:val="00E9666E"/>
    <w:rsid w:val="00EB35BB"/>
    <w:rsid w:val="00ED4390"/>
    <w:rsid w:val="00EF4793"/>
    <w:rsid w:val="00EF628E"/>
    <w:rsid w:val="00F014ED"/>
    <w:rsid w:val="00F05980"/>
    <w:rsid w:val="00F16CC6"/>
    <w:rsid w:val="00F30EE8"/>
    <w:rsid w:val="00F357B4"/>
    <w:rsid w:val="00F45323"/>
    <w:rsid w:val="00FB307B"/>
    <w:rsid w:val="00FE20CD"/>
    <w:rsid w:val="00FE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B89"/>
  </w:style>
  <w:style w:type="paragraph" w:styleId="1">
    <w:name w:val="heading 1"/>
    <w:basedOn w:val="a"/>
    <w:next w:val="a"/>
    <w:link w:val="10"/>
    <w:qFormat/>
    <w:rsid w:val="00904B8C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25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4B8C"/>
    <w:rPr>
      <w:rFonts w:ascii="Times New Roman" w:eastAsia="Times New Roman" w:hAnsi="Times New Roman" w:cs="Times New Roman"/>
      <w:b/>
      <w:sz w:val="24"/>
      <w:szCs w:val="24"/>
    </w:rPr>
  </w:style>
  <w:style w:type="paragraph" w:styleId="a3">
    <w:name w:val="Title"/>
    <w:basedOn w:val="a"/>
    <w:link w:val="a4"/>
    <w:qFormat/>
    <w:rsid w:val="00904B8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904B8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1">
    <w:name w:val="1"/>
    <w:basedOn w:val="a"/>
    <w:rsid w:val="00A73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906F0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906F06"/>
    <w:rPr>
      <w:rFonts w:ascii="Times New Roman" w:eastAsia="Times New Roman" w:hAnsi="Times New Roman" w:cs="Times New Roman"/>
      <w:sz w:val="28"/>
      <w:szCs w:val="24"/>
    </w:rPr>
  </w:style>
  <w:style w:type="character" w:styleId="a7">
    <w:name w:val="Hyperlink"/>
    <w:rsid w:val="00DC48F7"/>
    <w:rPr>
      <w:color w:val="0000FF"/>
      <w:u w:val="single"/>
    </w:rPr>
  </w:style>
  <w:style w:type="paragraph" w:styleId="3">
    <w:name w:val="Body Text 3"/>
    <w:basedOn w:val="a"/>
    <w:link w:val="30"/>
    <w:rsid w:val="00DC48F7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DC48F7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2B6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B6DBE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F16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AC4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C48E3"/>
  </w:style>
  <w:style w:type="paragraph" w:styleId="ad">
    <w:name w:val="footer"/>
    <w:basedOn w:val="a"/>
    <w:link w:val="ae"/>
    <w:uiPriority w:val="99"/>
    <w:unhideWhenUsed/>
    <w:rsid w:val="00AC4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C48E3"/>
  </w:style>
  <w:style w:type="character" w:customStyle="1" w:styleId="20">
    <w:name w:val="Заголовок 2 Знак"/>
    <w:basedOn w:val="a0"/>
    <w:link w:val="2"/>
    <w:uiPriority w:val="9"/>
    <w:semiHidden/>
    <w:rsid w:val="004A25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2143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4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4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5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37F83-43D5-4B84-8017-3710A6701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1019</TotalTime>
  <Pages>10</Pages>
  <Words>3797</Words>
  <Characters>21649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137</cp:revision>
  <cp:lastPrinted>2021-04-13T10:18:00Z</cp:lastPrinted>
  <dcterms:created xsi:type="dcterms:W3CDTF">2019-06-11T07:55:00Z</dcterms:created>
  <dcterms:modified xsi:type="dcterms:W3CDTF">2021-04-14T11:59:00Z</dcterms:modified>
</cp:coreProperties>
</file>